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07" w:rsidRPr="00A3565C" w:rsidRDefault="00587365">
      <w:pPr>
        <w:rPr>
          <w:sz w:val="28"/>
          <w:szCs w:val="28"/>
        </w:rPr>
      </w:pPr>
      <w:r w:rsidRPr="00A3565C">
        <w:rPr>
          <w:sz w:val="28"/>
          <w:szCs w:val="28"/>
        </w:rPr>
        <w:t>3.1</w:t>
      </w:r>
      <w:r w:rsidR="00274BFC" w:rsidRPr="00A3565C">
        <w:rPr>
          <w:sz w:val="28"/>
          <w:szCs w:val="28"/>
        </w:rPr>
        <w:t>8</w:t>
      </w:r>
      <w:r w:rsidRPr="00A3565C">
        <w:rPr>
          <w:sz w:val="28"/>
          <w:szCs w:val="28"/>
        </w:rPr>
        <w:t xml:space="preserve">. </w:t>
      </w:r>
      <w:r w:rsidR="00117B5B" w:rsidRPr="00A3565C">
        <w:rPr>
          <w:sz w:val="28"/>
          <w:szCs w:val="28"/>
        </w:rPr>
        <w:t>Instrukcja wypełniania</w:t>
      </w:r>
      <w:r w:rsidR="00DD082E" w:rsidRPr="00A3565C">
        <w:rPr>
          <w:sz w:val="28"/>
          <w:szCs w:val="28"/>
        </w:rPr>
        <w:t xml:space="preserve"> załącznika do Zlecenia Płatności/Zlecenia Korygującego z danymi</w:t>
      </w:r>
      <w:r w:rsidR="00117B5B" w:rsidRPr="00A3565C">
        <w:rPr>
          <w:sz w:val="28"/>
          <w:szCs w:val="28"/>
        </w:rPr>
        <w:t xml:space="preserve"> rzeczowy</w:t>
      </w:r>
      <w:r w:rsidR="00DD082E" w:rsidRPr="00A3565C">
        <w:rPr>
          <w:sz w:val="28"/>
          <w:szCs w:val="28"/>
        </w:rPr>
        <w:t>mi</w:t>
      </w:r>
      <w:r w:rsidR="00117B5B" w:rsidRPr="00A3565C">
        <w:rPr>
          <w:sz w:val="28"/>
          <w:szCs w:val="28"/>
        </w:rPr>
        <w:t xml:space="preserve"> do Tabeli X</w:t>
      </w:r>
      <w:r w:rsidR="00DD082E" w:rsidRPr="00A3565C">
        <w:rPr>
          <w:sz w:val="28"/>
          <w:szCs w:val="28"/>
        </w:rPr>
        <w:t xml:space="preserve"> (I-2/188)</w:t>
      </w:r>
    </w:p>
    <w:p w:rsidR="00117B5B" w:rsidRDefault="00117B5B">
      <w:pPr>
        <w:rPr>
          <w:b/>
        </w:rPr>
      </w:pPr>
    </w:p>
    <w:p w:rsidR="00117B5B" w:rsidRDefault="00117B5B">
      <w:pPr>
        <w:rPr>
          <w:b/>
        </w:rPr>
      </w:pPr>
      <w:r>
        <w:rPr>
          <w:b/>
        </w:rPr>
        <w:t>Zasady ogólne:</w:t>
      </w:r>
    </w:p>
    <w:p w:rsidR="001F5005" w:rsidRDefault="001F5005" w:rsidP="001F5005">
      <w:pPr>
        <w:jc w:val="both"/>
      </w:pPr>
      <w:r>
        <w:t>Na podstawie sporządzonego zlecenia płatności, zgodnie z aktualną wersją książki procedur KP-611-188-ARiMR, Aplikacja OFSA PROW DD generuje dane rzeczowe do Tabeli X przy uwzględnieniu :</w:t>
      </w:r>
    </w:p>
    <w:p w:rsidR="00BC15F1" w:rsidRDefault="00BC15F1" w:rsidP="00BC15F1">
      <w:pPr>
        <w:jc w:val="both"/>
      </w:pPr>
    </w:p>
    <w:p w:rsidR="00BC15F1" w:rsidRDefault="00BC15F1" w:rsidP="00F71903">
      <w:pPr>
        <w:pStyle w:val="Akapitzlist"/>
        <w:numPr>
          <w:ilvl w:val="0"/>
          <w:numId w:val="1"/>
        </w:numPr>
        <w:jc w:val="both"/>
      </w:pPr>
      <w:r>
        <w:t>w przypadku wprowadzania danych liczbowych z miejscami po przecinku, należy zastosować następujący separator miejsc dziesiętnych:  „</w:t>
      </w:r>
      <w:r w:rsidRPr="00BC15F1">
        <w:rPr>
          <w:b/>
        </w:rPr>
        <w:t>.</w:t>
      </w:r>
      <w:r>
        <w:t>” (tj. kropkę)</w:t>
      </w:r>
      <w:r w:rsidR="00263B6F">
        <w:t xml:space="preserve"> np. 15156.86</w:t>
      </w:r>
      <w:r>
        <w:t>;</w:t>
      </w:r>
    </w:p>
    <w:p w:rsidR="00FC44C4" w:rsidRDefault="00FC44C4" w:rsidP="00FC44C4">
      <w:pPr>
        <w:pStyle w:val="Akapitzlist"/>
        <w:ind w:left="720"/>
        <w:jc w:val="both"/>
      </w:pPr>
    </w:p>
    <w:p w:rsidR="00BC15F1" w:rsidRDefault="00BC15F1" w:rsidP="00F71903">
      <w:pPr>
        <w:pStyle w:val="Akapitzlist"/>
        <w:numPr>
          <w:ilvl w:val="0"/>
          <w:numId w:val="1"/>
        </w:numPr>
        <w:jc w:val="both"/>
      </w:pPr>
      <w:r>
        <w:t>w przypadku wprowadzania ujemnych wartości liczbowych, należy zastosować</w:t>
      </w:r>
      <w:r w:rsidR="000F5208">
        <w:t xml:space="preserve"> </w:t>
      </w:r>
      <w:r w:rsidR="00565ADB">
        <w:t xml:space="preserve">z lewej strony znak „-” , a dalej ciągiem </w:t>
      </w:r>
      <w:r w:rsidR="00E93687">
        <w:t>bez odstępu następują liczby;</w:t>
      </w:r>
    </w:p>
    <w:p w:rsidR="00FC44C4" w:rsidRDefault="00FC44C4" w:rsidP="00FC44C4">
      <w:pPr>
        <w:pStyle w:val="Akapitzlist"/>
      </w:pPr>
    </w:p>
    <w:p w:rsidR="00E93687" w:rsidRDefault="00E93687" w:rsidP="00F71903">
      <w:pPr>
        <w:pStyle w:val="Akapitzlist"/>
        <w:numPr>
          <w:ilvl w:val="0"/>
          <w:numId w:val="1"/>
        </w:numPr>
        <w:jc w:val="both"/>
      </w:pPr>
      <w:r>
        <w:t>w przypadku wprowadzania dodatnich wartości liczbowych, liczby wprowadza się od lewej strony ciągiem bez uwzględnienia znaku „+”;</w:t>
      </w:r>
    </w:p>
    <w:p w:rsidR="00FC44C4" w:rsidRDefault="00FC44C4" w:rsidP="00FC44C4">
      <w:pPr>
        <w:pStyle w:val="Akapitzlist"/>
      </w:pPr>
    </w:p>
    <w:p w:rsidR="00E93687" w:rsidRDefault="00E93687" w:rsidP="00F71903">
      <w:pPr>
        <w:pStyle w:val="Akapitzlist"/>
        <w:numPr>
          <w:ilvl w:val="0"/>
          <w:numId w:val="1"/>
        </w:numPr>
        <w:jc w:val="both"/>
      </w:pPr>
      <w:r>
        <w:t xml:space="preserve">bezwzględnie w polach numerycznych nie </w:t>
      </w:r>
      <w:r w:rsidR="001F5005">
        <w:t>stosuje</w:t>
      </w:r>
      <w:r>
        <w:t xml:space="preserve"> się spacji</w:t>
      </w:r>
      <w:r w:rsidR="00263B6F">
        <w:t xml:space="preserve"> </w:t>
      </w:r>
      <w:r w:rsidR="001F5005">
        <w:t>i</w:t>
      </w:r>
      <w:r>
        <w:t xml:space="preserve"> innych znaków między cyframi, jak również przed wprowadzonymi liczbami;</w:t>
      </w:r>
    </w:p>
    <w:p w:rsidR="00FC44C4" w:rsidRDefault="00FC44C4" w:rsidP="00FC44C4">
      <w:pPr>
        <w:pStyle w:val="Akapitzlist"/>
      </w:pPr>
    </w:p>
    <w:p w:rsidR="00263B6F" w:rsidRDefault="00263B6F" w:rsidP="00F71903">
      <w:pPr>
        <w:pStyle w:val="Akapitzlist"/>
        <w:numPr>
          <w:ilvl w:val="0"/>
          <w:numId w:val="1"/>
        </w:numPr>
        <w:jc w:val="both"/>
      </w:pPr>
      <w:r>
        <w:t xml:space="preserve">we wszystkich wprowadzanych polach nie należy </w:t>
      </w:r>
      <w:r w:rsidR="00683825">
        <w:t>stoso</w:t>
      </w:r>
      <w:r>
        <w:t xml:space="preserve">wać spacji tj.: na początku </w:t>
      </w:r>
      <w:r w:rsidR="00683825">
        <w:t xml:space="preserve">oraz </w:t>
      </w:r>
      <w:r>
        <w:t>końcu pola;</w:t>
      </w:r>
    </w:p>
    <w:p w:rsidR="00FC44C4" w:rsidRDefault="00FC44C4" w:rsidP="00FC44C4">
      <w:pPr>
        <w:pStyle w:val="Akapitzlist"/>
      </w:pPr>
    </w:p>
    <w:p w:rsidR="00263B6F" w:rsidRDefault="00263B6F" w:rsidP="00F71903">
      <w:pPr>
        <w:pStyle w:val="Akapitzlist"/>
        <w:numPr>
          <w:ilvl w:val="0"/>
          <w:numId w:val="1"/>
        </w:numPr>
        <w:jc w:val="both"/>
      </w:pPr>
      <w:r>
        <w:t>niedopuszczalny jest cudzysłów na początku lub na końcu zapisów;</w:t>
      </w:r>
    </w:p>
    <w:p w:rsidR="00FC44C4" w:rsidRDefault="00FC44C4" w:rsidP="00FC44C4">
      <w:pPr>
        <w:pStyle w:val="Akapitzlist"/>
      </w:pPr>
    </w:p>
    <w:p w:rsidR="00E93687" w:rsidRDefault="00263B6F" w:rsidP="00F71903">
      <w:pPr>
        <w:pStyle w:val="Akapitzlist"/>
        <w:numPr>
          <w:ilvl w:val="0"/>
          <w:numId w:val="1"/>
        </w:numPr>
        <w:jc w:val="both"/>
      </w:pPr>
      <w:r>
        <w:t>niedopuszczalny jest średnik jako separator pola przy zapisie danych w formacie tekstowym;</w:t>
      </w:r>
    </w:p>
    <w:p w:rsidR="00263B6F" w:rsidRDefault="00263B6F" w:rsidP="0041041B">
      <w:pPr>
        <w:pStyle w:val="Akapitzlist"/>
        <w:ind w:left="720"/>
        <w:jc w:val="both"/>
      </w:pPr>
    </w:p>
    <w:p w:rsidR="00CB3C96" w:rsidRDefault="00BC15F1" w:rsidP="00BC15F1">
      <w:pPr>
        <w:jc w:val="both"/>
      </w:pPr>
      <w:r>
        <w:t xml:space="preserve">W przypadku gdy </w:t>
      </w:r>
      <w:r w:rsidR="001B2FC9">
        <w:t xml:space="preserve">zlecenie płatności jest obsługiwane przez </w:t>
      </w:r>
      <w:r w:rsidR="00CB3C96">
        <w:t>Aplikacj</w:t>
      </w:r>
      <w:r w:rsidR="001B2FC9">
        <w:t>ę</w:t>
      </w:r>
      <w:r w:rsidR="00CB3C96">
        <w:t xml:space="preserve"> OFSA</w:t>
      </w:r>
      <w:r w:rsidR="00683825">
        <w:t xml:space="preserve"> PROW</w:t>
      </w:r>
      <w:r w:rsidR="00CB3C96">
        <w:t xml:space="preserve"> DD</w:t>
      </w:r>
      <w:r w:rsidR="001B2FC9">
        <w:t>, podmioty wdrażające nie mają obowiązku sporządza</w:t>
      </w:r>
      <w:r w:rsidR="0066723E">
        <w:t>nia</w:t>
      </w:r>
      <w:r w:rsidR="001B2FC9">
        <w:t xml:space="preserve"> w formie papierowej załącznika do zlecenia płatności z danymi rzeczowymi do Tabeli-X.</w:t>
      </w:r>
    </w:p>
    <w:p w:rsidR="0091364E" w:rsidRDefault="0091364E" w:rsidP="00BC15F1">
      <w:pPr>
        <w:jc w:val="both"/>
        <w:rPr>
          <w:b/>
        </w:rPr>
      </w:pPr>
    </w:p>
    <w:p w:rsidR="0041041B" w:rsidRDefault="00320D2B" w:rsidP="00BC15F1">
      <w:pPr>
        <w:jc w:val="both"/>
        <w:rPr>
          <w:b/>
        </w:rPr>
      </w:pPr>
      <w:r w:rsidRPr="00320D2B">
        <w:rPr>
          <w:b/>
        </w:rPr>
        <w:t>Zakres pól:</w:t>
      </w:r>
    </w:p>
    <w:p w:rsidR="00BE7D0E" w:rsidRDefault="00BE7D0E" w:rsidP="00BC15F1">
      <w:pPr>
        <w:jc w:val="both"/>
        <w:rPr>
          <w:b/>
        </w:rPr>
      </w:pPr>
    </w:p>
    <w:p w:rsidR="005E66E0" w:rsidRDefault="00320D2B" w:rsidP="00BC15F1">
      <w:pPr>
        <w:jc w:val="both"/>
      </w:pPr>
      <w:r>
        <w:rPr>
          <w:b/>
        </w:rPr>
        <w:t>F</w:t>
      </w:r>
      <w:r w:rsidR="005E66E0">
        <w:rPr>
          <w:b/>
        </w:rPr>
        <w:t xml:space="preserve">100 – </w:t>
      </w:r>
      <w:r w:rsidR="005E66E0">
        <w:t>dane odpowiadające nazwie agencji płatniczej</w:t>
      </w:r>
      <w:r w:rsidR="00F741AC">
        <w:t xml:space="preserve">, </w:t>
      </w:r>
      <w:r w:rsidR="00283735">
        <w:t xml:space="preserve">należy wprowadzić </w:t>
      </w:r>
      <w:r w:rsidR="00F741AC">
        <w:t>wartość stał</w:t>
      </w:r>
      <w:r w:rsidR="00283735">
        <w:t>ą</w:t>
      </w:r>
      <w:r w:rsidR="005E66E0">
        <w:t>: PL01</w:t>
      </w:r>
    </w:p>
    <w:p w:rsidR="00433443" w:rsidRDefault="00433443" w:rsidP="00BC15F1">
      <w:pPr>
        <w:jc w:val="both"/>
      </w:pPr>
    </w:p>
    <w:p w:rsidR="005E66E0" w:rsidRDefault="005E66E0" w:rsidP="00BC15F1">
      <w:pPr>
        <w:jc w:val="both"/>
      </w:pPr>
      <w:r w:rsidRPr="005E66E0">
        <w:rPr>
          <w:b/>
        </w:rPr>
        <w:t>F101</w:t>
      </w:r>
      <w:r>
        <w:rPr>
          <w:b/>
        </w:rPr>
        <w:t xml:space="preserve"> – </w:t>
      </w:r>
      <w:r w:rsidRPr="005E66E0">
        <w:t>numer referencyjny płatności</w:t>
      </w:r>
      <w:r>
        <w:t xml:space="preserve"> tj.: numer zlecenia płatności nadany zgodnie z </w:t>
      </w:r>
      <w:r w:rsidR="00283735" w:rsidRPr="008D074C">
        <w:rPr>
          <w:i/>
        </w:rPr>
        <w:t>Instrukcją wypełniania zlecenia płatności, zlecenia płatności dla zaliczki/wyprzedzającego finansowania kosztów kwalifikowanych, zlecenia korygującego do zlecenia płatności wystawionego w ramach działań PROW na lata 2007-201</w:t>
      </w:r>
      <w:r w:rsidR="00283735">
        <w:rPr>
          <w:i/>
        </w:rPr>
        <w:t>3</w:t>
      </w:r>
      <w:r w:rsidR="00283735" w:rsidRPr="008D074C">
        <w:rPr>
          <w:i/>
        </w:rPr>
        <w:t xml:space="preserve"> </w:t>
      </w:r>
      <w:r>
        <w:t xml:space="preserve">I-1/188 np.: </w:t>
      </w:r>
      <w:r w:rsidRPr="005E66E0">
        <w:t>001/001/6922-UM1100150/09/01</w:t>
      </w:r>
    </w:p>
    <w:p w:rsidR="00433443" w:rsidRDefault="00433443" w:rsidP="00BC15F1">
      <w:pPr>
        <w:jc w:val="both"/>
      </w:pPr>
    </w:p>
    <w:p w:rsidR="0050027A" w:rsidRDefault="005E66E0" w:rsidP="00BC15F1">
      <w:pPr>
        <w:jc w:val="both"/>
      </w:pPr>
      <w:r w:rsidRPr="005E66E0">
        <w:rPr>
          <w:b/>
        </w:rPr>
        <w:t>F103</w:t>
      </w:r>
      <w:r>
        <w:rPr>
          <w:b/>
        </w:rPr>
        <w:t xml:space="preserve"> </w:t>
      </w:r>
      <w:r w:rsidR="00433443">
        <w:rPr>
          <w:b/>
        </w:rPr>
        <w:t>–</w:t>
      </w:r>
      <w:r>
        <w:rPr>
          <w:b/>
        </w:rPr>
        <w:t xml:space="preserve"> </w:t>
      </w:r>
      <w:r w:rsidR="00433443" w:rsidRPr="00433443">
        <w:t>rodzaj płatności</w:t>
      </w:r>
      <w:r w:rsidR="0050027A">
        <w:t>, pole odpowiednio zaciąga się w powiązaniu z wybranym rodzajem płatności podczas wprowadzania WoP, zgodnie z następującą nomenklaturą:</w:t>
      </w:r>
    </w:p>
    <w:p w:rsidR="00227432" w:rsidRDefault="00227432" w:rsidP="00BC15F1">
      <w:pPr>
        <w:jc w:val="both"/>
      </w:pPr>
    </w:p>
    <w:p w:rsidR="005E66E0" w:rsidRPr="0091364E" w:rsidRDefault="0050027A" w:rsidP="00F71903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91364E">
        <w:rPr>
          <w:sz w:val="22"/>
          <w:szCs w:val="22"/>
        </w:rPr>
        <w:t xml:space="preserve">kod „1” oznacza </w:t>
      </w:r>
      <w:r w:rsidR="00C978DA">
        <w:rPr>
          <w:sz w:val="22"/>
          <w:szCs w:val="22"/>
        </w:rPr>
        <w:t xml:space="preserve">wypłaconą </w:t>
      </w:r>
      <w:r w:rsidRPr="0091364E">
        <w:rPr>
          <w:sz w:val="22"/>
          <w:szCs w:val="22"/>
        </w:rPr>
        <w:t>zaliczkę;</w:t>
      </w:r>
    </w:p>
    <w:p w:rsidR="00C978DA" w:rsidRPr="00C978DA" w:rsidRDefault="0050027A" w:rsidP="00C978DA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91364E">
        <w:rPr>
          <w:sz w:val="22"/>
          <w:szCs w:val="22"/>
        </w:rPr>
        <w:t xml:space="preserve">kod „2” oznacza </w:t>
      </w:r>
      <w:r w:rsidR="00E144EC" w:rsidRPr="00E144EC">
        <w:rPr>
          <w:sz w:val="22"/>
          <w:szCs w:val="22"/>
        </w:rPr>
        <w:t>płatność salda końcowego (pierwsza i jedyna płatność lub rozliczenie salda po wypłacie zaliczki);</w:t>
      </w:r>
    </w:p>
    <w:p w:rsidR="00CF5107" w:rsidRDefault="00E144EC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E144EC">
        <w:rPr>
          <w:sz w:val="22"/>
          <w:szCs w:val="22"/>
        </w:rPr>
        <w:t>kod „3” oznacza kwotę odzyskaną/zwrot po nałożeniu kary lub korekty</w:t>
      </w:r>
      <w:r w:rsidR="00C978DA">
        <w:rPr>
          <w:sz w:val="22"/>
          <w:szCs w:val="22"/>
        </w:rPr>
        <w:t>;</w:t>
      </w:r>
    </w:p>
    <w:p w:rsidR="00CF5107" w:rsidRDefault="00C978DA">
      <w:pPr>
        <w:pStyle w:val="Akapitzlist"/>
        <w:numPr>
          <w:ilvl w:val="0"/>
          <w:numId w:val="2"/>
        </w:numPr>
        <w:rPr>
          <w:sz w:val="20"/>
        </w:rPr>
      </w:pPr>
      <w:r w:rsidRPr="0091364E">
        <w:rPr>
          <w:sz w:val="22"/>
          <w:szCs w:val="22"/>
        </w:rPr>
        <w:lastRenderedPageBreak/>
        <w:t>kod „</w:t>
      </w:r>
      <w:r>
        <w:rPr>
          <w:sz w:val="22"/>
          <w:szCs w:val="22"/>
        </w:rPr>
        <w:t>6</w:t>
      </w:r>
      <w:r w:rsidRPr="0091364E">
        <w:rPr>
          <w:sz w:val="22"/>
          <w:szCs w:val="22"/>
        </w:rPr>
        <w:t>” oznacza</w:t>
      </w:r>
      <w:r>
        <w:rPr>
          <w:sz w:val="22"/>
          <w:szCs w:val="22"/>
        </w:rPr>
        <w:t xml:space="preserve"> </w:t>
      </w:r>
      <w:r w:rsidR="00E144EC" w:rsidRPr="00E144EC">
        <w:rPr>
          <w:sz w:val="22"/>
          <w:szCs w:val="22"/>
        </w:rPr>
        <w:t>brak transakcji finansowej</w:t>
      </w:r>
      <w:r w:rsidR="00B10874">
        <w:rPr>
          <w:sz w:val="22"/>
          <w:szCs w:val="22"/>
        </w:rPr>
        <w:t>, dot. rekordów w zakresie wykluczeń z płatności w wyniku kontroli administracyjnej lub kontroli na miejscu</w:t>
      </w:r>
      <w:r>
        <w:rPr>
          <w:sz w:val="22"/>
          <w:szCs w:val="22"/>
        </w:rPr>
        <w:t>;</w:t>
      </w:r>
    </w:p>
    <w:p w:rsidR="00CF5107" w:rsidRDefault="00C978DA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91364E">
        <w:rPr>
          <w:sz w:val="22"/>
          <w:szCs w:val="22"/>
        </w:rPr>
        <w:t>kod „</w:t>
      </w:r>
      <w:r>
        <w:rPr>
          <w:sz w:val="22"/>
          <w:szCs w:val="22"/>
        </w:rPr>
        <w:t>7</w:t>
      </w:r>
      <w:r w:rsidRPr="0091364E">
        <w:rPr>
          <w:sz w:val="22"/>
          <w:szCs w:val="22"/>
        </w:rPr>
        <w:t>” oznacza</w:t>
      </w:r>
      <w:r>
        <w:rPr>
          <w:sz w:val="22"/>
          <w:szCs w:val="22"/>
        </w:rPr>
        <w:t xml:space="preserve"> </w:t>
      </w:r>
      <w:r w:rsidR="00E144EC" w:rsidRPr="00E144EC">
        <w:rPr>
          <w:sz w:val="22"/>
          <w:szCs w:val="22"/>
        </w:rPr>
        <w:t xml:space="preserve"> wypłaty częściowe</w:t>
      </w:r>
      <w:r>
        <w:rPr>
          <w:sz w:val="22"/>
          <w:szCs w:val="22"/>
        </w:rPr>
        <w:t>.</w:t>
      </w:r>
    </w:p>
    <w:p w:rsidR="00433443" w:rsidRPr="005E66E0" w:rsidRDefault="00433443" w:rsidP="00BC15F1">
      <w:pPr>
        <w:jc w:val="both"/>
        <w:rPr>
          <w:b/>
        </w:rPr>
      </w:pPr>
    </w:p>
    <w:p w:rsidR="005E66E0" w:rsidRDefault="005E66E0" w:rsidP="00BC15F1">
      <w:pPr>
        <w:jc w:val="both"/>
      </w:pPr>
      <w:r w:rsidRPr="002423DB">
        <w:rPr>
          <w:b/>
        </w:rPr>
        <w:t>F105</w:t>
      </w:r>
      <w:r>
        <w:rPr>
          <w:b/>
        </w:rPr>
        <w:t xml:space="preserve"> </w:t>
      </w:r>
      <w:r w:rsidR="00433443">
        <w:rPr>
          <w:b/>
        </w:rPr>
        <w:t>–</w:t>
      </w:r>
      <w:r>
        <w:rPr>
          <w:b/>
        </w:rPr>
        <w:t xml:space="preserve"> </w:t>
      </w:r>
      <w:r w:rsidR="00F33582" w:rsidRPr="00F33582">
        <w:t xml:space="preserve">pole oznacza </w:t>
      </w:r>
      <w:r w:rsidR="00E144EC" w:rsidRPr="00E144EC">
        <w:rPr>
          <w:b/>
        </w:rPr>
        <w:t xml:space="preserve">płatność obciążoną </w:t>
      </w:r>
      <w:r w:rsidR="00E4058D">
        <w:rPr>
          <w:b/>
        </w:rPr>
        <w:t>zmniejszeniem</w:t>
      </w:r>
      <w:r w:rsidR="00C11932">
        <w:t xml:space="preserve"> </w:t>
      </w:r>
      <w:r w:rsidR="00283735">
        <w:t xml:space="preserve">(zarówno </w:t>
      </w:r>
      <w:r w:rsidR="00E4058D">
        <w:t xml:space="preserve">na kontroli </w:t>
      </w:r>
      <w:r w:rsidR="00283735">
        <w:t>administracyjn</w:t>
      </w:r>
      <w:r w:rsidR="00E4058D">
        <w:t>ej</w:t>
      </w:r>
      <w:r w:rsidR="00283735">
        <w:t xml:space="preserve"> jak i w wyniku kontroli na miejscu) – należy wpisać „Y” albo „N”:</w:t>
      </w:r>
    </w:p>
    <w:p w:rsidR="00433443" w:rsidRPr="00F33582" w:rsidRDefault="00F33582" w:rsidP="00F71903">
      <w:pPr>
        <w:pStyle w:val="Akapitzlist"/>
        <w:numPr>
          <w:ilvl w:val="0"/>
          <w:numId w:val="3"/>
        </w:numPr>
        <w:jc w:val="both"/>
        <w:rPr>
          <w:b/>
        </w:rPr>
      </w:pPr>
      <w:r>
        <w:t xml:space="preserve">kod „Y” oznacza obciążenie płatności </w:t>
      </w:r>
      <w:r w:rsidR="00C11932">
        <w:t xml:space="preserve">zmniejszeniem </w:t>
      </w:r>
      <w:r w:rsidR="003D0AB7">
        <w:t xml:space="preserve">tj.: jeśli na WoP dokonano tzw. </w:t>
      </w:r>
      <w:r w:rsidR="00C85B3C">
        <w:t>r</w:t>
      </w:r>
      <w:r w:rsidR="003D0AB7">
        <w:t>edukcji</w:t>
      </w:r>
      <w:r w:rsidR="00C85B3C">
        <w:t xml:space="preserve"> wnioskowanej kwoty do wypłaty powyżej 3%</w:t>
      </w:r>
      <w:r>
        <w:t>;</w:t>
      </w:r>
    </w:p>
    <w:p w:rsidR="00F33582" w:rsidRPr="00F33582" w:rsidRDefault="00F33582" w:rsidP="00F71903">
      <w:pPr>
        <w:pStyle w:val="Akapitzlist"/>
        <w:numPr>
          <w:ilvl w:val="0"/>
          <w:numId w:val="3"/>
        </w:numPr>
        <w:jc w:val="both"/>
        <w:rPr>
          <w:b/>
        </w:rPr>
      </w:pPr>
      <w:r>
        <w:t xml:space="preserve">kod „N” oznacza brak obciążenia płatności </w:t>
      </w:r>
      <w:r w:rsidR="00C11932">
        <w:t>zmniejszeniem</w:t>
      </w:r>
      <w:r w:rsidR="00411D1F">
        <w:t>,</w:t>
      </w:r>
      <w:r w:rsidR="00C85B3C">
        <w:t xml:space="preserve"> zastosowan</w:t>
      </w:r>
      <w:r w:rsidR="002B2F57">
        <w:t>o</w:t>
      </w:r>
      <w:r w:rsidR="00C85B3C">
        <w:t xml:space="preserve"> obniżeni</w:t>
      </w:r>
      <w:r w:rsidR="002B2F57">
        <w:t>e</w:t>
      </w:r>
      <w:r w:rsidR="00C85B3C">
        <w:t xml:space="preserve"> kwoty do wypłaty do 3%</w:t>
      </w:r>
      <w:r w:rsidR="00201B8C">
        <w:t>;</w:t>
      </w:r>
    </w:p>
    <w:p w:rsidR="00F33582" w:rsidRPr="00F33582" w:rsidRDefault="00F33582" w:rsidP="00F33582">
      <w:pPr>
        <w:pStyle w:val="Akapitzlist"/>
        <w:ind w:left="720"/>
        <w:jc w:val="both"/>
        <w:rPr>
          <w:b/>
        </w:rPr>
      </w:pPr>
    </w:p>
    <w:p w:rsidR="00E30C82" w:rsidRDefault="005E66E0" w:rsidP="00BC15F1">
      <w:pPr>
        <w:jc w:val="both"/>
      </w:pPr>
      <w:r>
        <w:rPr>
          <w:b/>
        </w:rPr>
        <w:t>F</w:t>
      </w:r>
      <w:r w:rsidR="00E30C82">
        <w:rPr>
          <w:b/>
        </w:rPr>
        <w:t xml:space="preserve">105B – </w:t>
      </w:r>
      <w:r w:rsidR="00E30C82" w:rsidRPr="00E30C82">
        <w:t>zakres pola nie odnosi się do działań delegowanych</w:t>
      </w:r>
      <w:r w:rsidR="00283735">
        <w:t>, należy pozostawić puste</w:t>
      </w:r>
      <w:r w:rsidR="0066723E">
        <w:t>;</w:t>
      </w:r>
    </w:p>
    <w:p w:rsidR="0066723E" w:rsidRDefault="0066723E" w:rsidP="00BC15F1">
      <w:pPr>
        <w:jc w:val="both"/>
      </w:pPr>
    </w:p>
    <w:p w:rsidR="00E30C82" w:rsidRDefault="00E30C82" w:rsidP="00BC15F1">
      <w:pPr>
        <w:jc w:val="both"/>
      </w:pPr>
      <w:r w:rsidRPr="002423DB">
        <w:rPr>
          <w:b/>
        </w:rPr>
        <w:t>F105C</w:t>
      </w:r>
      <w:r>
        <w:rPr>
          <w:b/>
        </w:rPr>
        <w:t xml:space="preserve"> – </w:t>
      </w:r>
      <w:r w:rsidR="009321E3">
        <w:t>wskazuje kwoty</w:t>
      </w:r>
      <w:r>
        <w:t xml:space="preserve"> zmniejszenia płatności lub wykluczenia z płatności w wyniku kontroli administracyjnej lub kontroli na miejscu</w:t>
      </w:r>
      <w:r w:rsidR="009321E3">
        <w:t xml:space="preserve">. </w:t>
      </w:r>
      <w:r w:rsidR="003D0AB7">
        <w:t xml:space="preserve">Pole wypełniane jeśli w polu F105 zaznaczono wartość „Y”. </w:t>
      </w:r>
      <w:r w:rsidR="00A600D8">
        <w:t>Obniżenie kwoty do wypłaty po kontroli admin</w:t>
      </w:r>
      <w:r w:rsidR="00291A31">
        <w:t>istracyjnej/kontroli na miejscu</w:t>
      </w:r>
      <w:r w:rsidR="00A600D8">
        <w:t>, wykazywana łącznie</w:t>
      </w:r>
      <w:r w:rsidR="00DD082E">
        <w:t xml:space="preserve"> wartość ujemna</w:t>
      </w:r>
      <w:r w:rsidR="00A600D8">
        <w:t>.</w:t>
      </w:r>
    </w:p>
    <w:p w:rsidR="00655C7C" w:rsidRDefault="00655C7C" w:rsidP="00BC15F1">
      <w:pPr>
        <w:jc w:val="both"/>
      </w:pPr>
    </w:p>
    <w:p w:rsidR="00655C7C" w:rsidRDefault="00655C7C" w:rsidP="00BC15F1">
      <w:pPr>
        <w:jc w:val="both"/>
      </w:pPr>
      <w:r w:rsidRPr="00655C7C">
        <w:rPr>
          <w:b/>
        </w:rPr>
        <w:t>F106</w:t>
      </w:r>
      <w:r>
        <w:rPr>
          <w:b/>
        </w:rPr>
        <w:t xml:space="preserve"> – </w:t>
      </w:r>
      <w:r w:rsidRPr="00655C7C">
        <w:t>kwota pojedynczej płatności</w:t>
      </w:r>
      <w:r>
        <w:t xml:space="preserve"> według kodu budżetu (F109)</w:t>
      </w:r>
      <w:r w:rsidR="00D940BF">
        <w:t>, pole nie podlega weryfikacji;</w:t>
      </w:r>
    </w:p>
    <w:p w:rsidR="007B56B7" w:rsidRPr="00655C7C" w:rsidRDefault="007B56B7" w:rsidP="00BC15F1">
      <w:pPr>
        <w:jc w:val="both"/>
      </w:pPr>
    </w:p>
    <w:p w:rsidR="00655C7C" w:rsidRDefault="00655C7C" w:rsidP="00BC15F1">
      <w:pPr>
        <w:jc w:val="both"/>
      </w:pPr>
      <w:r w:rsidRPr="00655C7C">
        <w:rPr>
          <w:b/>
        </w:rPr>
        <w:t>F106A</w:t>
      </w:r>
      <w:r>
        <w:rPr>
          <w:b/>
        </w:rPr>
        <w:t xml:space="preserve"> – </w:t>
      </w:r>
      <w:r w:rsidRPr="00D940BF">
        <w:t xml:space="preserve">kwota </w:t>
      </w:r>
      <w:r w:rsidR="00D940BF">
        <w:t>wkładu publicznego w finansowanie operacji, pochodząca z budżetu państwa, pole nie podlega weryfikacji;</w:t>
      </w:r>
    </w:p>
    <w:p w:rsidR="007B56B7" w:rsidRDefault="007B56B7" w:rsidP="00BC15F1">
      <w:pPr>
        <w:jc w:val="both"/>
      </w:pPr>
    </w:p>
    <w:p w:rsidR="00D940BF" w:rsidRDefault="00D940BF" w:rsidP="00BC15F1">
      <w:pPr>
        <w:jc w:val="both"/>
      </w:pPr>
      <w:r w:rsidRPr="00D940BF">
        <w:rPr>
          <w:b/>
        </w:rPr>
        <w:t>F107</w:t>
      </w:r>
      <w:r>
        <w:rPr>
          <w:b/>
        </w:rPr>
        <w:t xml:space="preserve"> – </w:t>
      </w:r>
      <w:r w:rsidRPr="00D940BF">
        <w:t>jednostka</w:t>
      </w:r>
      <w:r>
        <w:t xml:space="preserve"> walutowa, pole nie podlega weryfikacji</w:t>
      </w:r>
      <w:r w:rsidR="00283735">
        <w:t xml:space="preserve"> </w:t>
      </w:r>
      <w:r w:rsidR="00283735" w:rsidRPr="008603D7">
        <w:t>w pole należy wpisać wartość stałą - PLN</w:t>
      </w:r>
      <w:r w:rsidRPr="008603D7">
        <w:t>;</w:t>
      </w:r>
    </w:p>
    <w:p w:rsidR="007B56B7" w:rsidRDefault="007B56B7" w:rsidP="00BC15F1">
      <w:pPr>
        <w:jc w:val="both"/>
      </w:pPr>
    </w:p>
    <w:p w:rsidR="00D940BF" w:rsidRDefault="00D940BF" w:rsidP="00BC15F1">
      <w:pPr>
        <w:jc w:val="both"/>
      </w:pPr>
      <w:r w:rsidRPr="00D940BF">
        <w:rPr>
          <w:b/>
        </w:rPr>
        <w:t>F108</w:t>
      </w:r>
      <w:r>
        <w:t xml:space="preserve"> – </w:t>
      </w:r>
      <w:r w:rsidR="00F741AC">
        <w:t>data płatności wprowadzona bez spacji i zbędnych znaków, wymagany format: „RRRRMMDD” (czterocyfrowy rok, dwucyfrowy miesiąc, dwucyfrowy dzień)</w:t>
      </w:r>
      <w:r w:rsidR="007B56B7">
        <w:t>;</w:t>
      </w:r>
    </w:p>
    <w:p w:rsidR="007B56B7" w:rsidRDefault="007B56B7" w:rsidP="00BC15F1">
      <w:pPr>
        <w:jc w:val="both"/>
      </w:pPr>
    </w:p>
    <w:p w:rsidR="00283735" w:rsidRPr="00BA0418" w:rsidRDefault="00D940BF" w:rsidP="00283735">
      <w:pPr>
        <w:jc w:val="both"/>
      </w:pPr>
      <w:r w:rsidRPr="00D940BF">
        <w:rPr>
          <w:b/>
        </w:rPr>
        <w:t>F109</w:t>
      </w:r>
      <w:r>
        <w:t xml:space="preserve"> – </w:t>
      </w:r>
      <w:r w:rsidR="00283735" w:rsidRPr="00BA0418">
        <w:t>w pol</w:t>
      </w:r>
      <w:r w:rsidR="00370441">
        <w:t>u należy wpisać odpowiedni dla działania  kod EFRROW, wymagany format bez spacji np..: „</w:t>
      </w:r>
      <w:r w:rsidR="00E144EC" w:rsidRPr="00E144EC">
        <w:rPr>
          <w:spacing w:val="-8"/>
        </w:rPr>
        <w:t>050405011112001</w:t>
      </w:r>
      <w:r w:rsidR="00283735" w:rsidRPr="00BA0418">
        <w:t>”;</w:t>
      </w:r>
    </w:p>
    <w:p w:rsidR="00283735" w:rsidRDefault="00283735" w:rsidP="00283735">
      <w:pPr>
        <w:jc w:val="both"/>
      </w:pPr>
    </w:p>
    <w:p w:rsidR="007B56B7" w:rsidRDefault="007B56B7" w:rsidP="00BC15F1">
      <w:pPr>
        <w:jc w:val="both"/>
      </w:pPr>
      <w:r w:rsidRPr="007B56B7">
        <w:rPr>
          <w:b/>
        </w:rPr>
        <w:t>F110</w:t>
      </w:r>
      <w:r>
        <w:rPr>
          <w:b/>
        </w:rPr>
        <w:t xml:space="preserve"> – </w:t>
      </w:r>
      <w:r w:rsidRPr="007B56B7">
        <w:t>rok lub okres gospodarczy</w:t>
      </w:r>
      <w:r w:rsidR="000B2E22">
        <w:t>. Jeśli data z pola F108 zawiera się w przedziale:</w:t>
      </w:r>
      <w:r w:rsidR="000B2E22">
        <w:br/>
        <w:t>16 października do 31 grudnia, to należy przyjąć wartość: pole F108 + 1 (RRRR + 1). Jeśli data z pola F108 nie zawiera się w przedziale: 16 października do 31 grudnia, to należy przyjąć wartość roku z pola F108.</w:t>
      </w:r>
    </w:p>
    <w:p w:rsidR="007B56B7" w:rsidRDefault="007B56B7" w:rsidP="00BC15F1">
      <w:pPr>
        <w:jc w:val="both"/>
      </w:pPr>
    </w:p>
    <w:p w:rsidR="00283735" w:rsidRDefault="007B56B7" w:rsidP="00283735">
      <w:pPr>
        <w:jc w:val="both"/>
      </w:pPr>
      <w:r w:rsidRPr="007B56B7">
        <w:rPr>
          <w:b/>
        </w:rPr>
        <w:t>F200</w:t>
      </w:r>
      <w:r>
        <w:rPr>
          <w:b/>
        </w:rPr>
        <w:t xml:space="preserve"> </w:t>
      </w:r>
      <w:r w:rsidR="003D4077">
        <w:rPr>
          <w:b/>
        </w:rPr>
        <w:t>–</w:t>
      </w:r>
      <w:r w:rsidR="00283735" w:rsidRPr="00283735">
        <w:t xml:space="preserve"> </w:t>
      </w:r>
      <w:r w:rsidR="00283735">
        <w:t>należy wpisać numer identyfikacyjny beneficjenta nadany zgodnie z ustawą z dnia 18 grudnia 2003 r. o krajowym systemie ewidencji producentów, ewidencji gospodarstw rolnych oraz ewidencji wniosków o przyznanie płatności ( Dz. U. z 2004 r. Nr 10, poz. 76 z późn. zm.).;</w:t>
      </w:r>
    </w:p>
    <w:p w:rsidR="007B56B7" w:rsidRDefault="007B56B7" w:rsidP="00BC15F1">
      <w:pPr>
        <w:jc w:val="both"/>
      </w:pPr>
    </w:p>
    <w:p w:rsidR="00283735" w:rsidRPr="003D4077" w:rsidRDefault="003D4077" w:rsidP="00283735">
      <w:pPr>
        <w:jc w:val="both"/>
      </w:pPr>
      <w:r w:rsidRPr="003D4077">
        <w:rPr>
          <w:b/>
        </w:rPr>
        <w:t>F201</w:t>
      </w:r>
      <w:r>
        <w:rPr>
          <w:b/>
        </w:rPr>
        <w:t xml:space="preserve"> – </w:t>
      </w:r>
      <w:r w:rsidR="00283735" w:rsidRPr="000E1DAC">
        <w:t>należy wpisać imię i nazwisko lub nazwa beneficjenta;</w:t>
      </w:r>
    </w:p>
    <w:p w:rsidR="00E30C82" w:rsidRPr="00E30C82" w:rsidRDefault="00E30C82" w:rsidP="00BC15F1">
      <w:pPr>
        <w:jc w:val="both"/>
      </w:pPr>
    </w:p>
    <w:p w:rsidR="00283735" w:rsidRDefault="00283735" w:rsidP="00283735">
      <w:pPr>
        <w:jc w:val="both"/>
      </w:pPr>
      <w:r>
        <w:rPr>
          <w:b/>
        </w:rPr>
        <w:t xml:space="preserve">F202A - </w:t>
      </w:r>
      <w:r w:rsidRPr="00144A2B">
        <w:t>należy wprowadzić nazwę ulicy i numer domu/lokalu. W przypadku braku ulicy jedynie numer domu/lokalu.</w:t>
      </w:r>
      <w:r>
        <w:rPr>
          <w:b/>
        </w:rPr>
        <w:t xml:space="preserve"> </w:t>
      </w:r>
    </w:p>
    <w:p w:rsidR="00283735" w:rsidRDefault="00283735" w:rsidP="00283735">
      <w:pPr>
        <w:jc w:val="both"/>
      </w:pPr>
    </w:p>
    <w:p w:rsidR="00283735" w:rsidRDefault="00283735" w:rsidP="00283735">
      <w:pPr>
        <w:jc w:val="both"/>
      </w:pPr>
      <w:r>
        <w:rPr>
          <w:b/>
        </w:rPr>
        <w:t xml:space="preserve">F202B - </w:t>
      </w:r>
      <w:r>
        <w:t>Należy wprowadzić (międzynarodowy kod pocztowy) zgodnie z formatem PLXX-XXX np. PL 07-480;</w:t>
      </w:r>
    </w:p>
    <w:p w:rsidR="00433443" w:rsidRDefault="00433443" w:rsidP="00BC15F1">
      <w:pPr>
        <w:jc w:val="both"/>
        <w:rPr>
          <w:b/>
        </w:rPr>
      </w:pPr>
    </w:p>
    <w:p w:rsidR="00320D2B" w:rsidRDefault="00320D2B" w:rsidP="00BC15F1">
      <w:pPr>
        <w:jc w:val="both"/>
      </w:pPr>
      <w:r>
        <w:rPr>
          <w:b/>
        </w:rPr>
        <w:t xml:space="preserve">F202C - </w:t>
      </w:r>
      <w:r>
        <w:t>adres wnioskodawcy (gmina lub miasto)</w:t>
      </w:r>
      <w:r w:rsidR="003D4077">
        <w:t>;</w:t>
      </w:r>
    </w:p>
    <w:p w:rsidR="003D4077" w:rsidRDefault="003D4077" w:rsidP="00BC15F1">
      <w:pPr>
        <w:jc w:val="both"/>
      </w:pPr>
    </w:p>
    <w:p w:rsidR="00283735" w:rsidRDefault="00283735" w:rsidP="00283735">
      <w:pPr>
        <w:jc w:val="both"/>
      </w:pPr>
      <w:r w:rsidRPr="003D4077">
        <w:rPr>
          <w:b/>
        </w:rPr>
        <w:t>F205</w:t>
      </w:r>
      <w:r>
        <w:t xml:space="preserve"> – pole dotyczy gospodarstwa w regionie o niekorzystnych warunkach gospodarowania</w:t>
      </w:r>
    </w:p>
    <w:p w:rsidR="00283735" w:rsidRDefault="00283735" w:rsidP="00283735">
      <w:pPr>
        <w:jc w:val="both"/>
      </w:pPr>
      <w:r>
        <w:t xml:space="preserve"> -</w:t>
      </w:r>
      <w:r w:rsidRPr="002856AC">
        <w:t xml:space="preserve"> </w:t>
      </w:r>
      <w:r>
        <w:t>należy wpisać „Y” albo „N”:</w:t>
      </w:r>
    </w:p>
    <w:p w:rsidR="00283735" w:rsidRPr="00320D2B" w:rsidRDefault="00283735" w:rsidP="00283735">
      <w:pPr>
        <w:jc w:val="both"/>
      </w:pPr>
    </w:p>
    <w:p w:rsidR="00283735" w:rsidRPr="00F33582" w:rsidRDefault="00283735" w:rsidP="00283735">
      <w:pPr>
        <w:pStyle w:val="Akapitzlist"/>
        <w:numPr>
          <w:ilvl w:val="0"/>
          <w:numId w:val="3"/>
        </w:numPr>
        <w:jc w:val="both"/>
        <w:rPr>
          <w:b/>
        </w:rPr>
      </w:pPr>
      <w:r>
        <w:t>kod „Y” oznacza, że gospodarstwo znajduje się na obszarze ONW;</w:t>
      </w:r>
    </w:p>
    <w:p w:rsidR="00283735" w:rsidRDefault="00283735" w:rsidP="00283735">
      <w:pPr>
        <w:pStyle w:val="Akapitzlist"/>
        <w:numPr>
          <w:ilvl w:val="0"/>
          <w:numId w:val="3"/>
        </w:numPr>
        <w:jc w:val="both"/>
      </w:pPr>
      <w:r>
        <w:t>kod „N” oznacza, że gospodarstwo nie znajduje się na obszarze ONW;</w:t>
      </w:r>
    </w:p>
    <w:p w:rsidR="00DD082E" w:rsidRDefault="00DD082E" w:rsidP="00DD082E">
      <w:pPr>
        <w:jc w:val="both"/>
        <w:rPr>
          <w:b/>
        </w:rPr>
      </w:pPr>
    </w:p>
    <w:p w:rsidR="00DD082E" w:rsidRDefault="00DD082E" w:rsidP="00DD082E">
      <w:pPr>
        <w:jc w:val="both"/>
      </w:pPr>
      <w:r w:rsidRPr="00DD082E">
        <w:rPr>
          <w:b/>
        </w:rPr>
        <w:t>F207</w:t>
      </w:r>
      <w:r>
        <w:t xml:space="preserve"> – region lub podregion w państwie członkowskim NUTS3, ustalany według głównej działalności prowadzonej przez beneficjenta;</w:t>
      </w:r>
    </w:p>
    <w:p w:rsidR="00DD082E" w:rsidRDefault="00DD082E" w:rsidP="00DD082E">
      <w:pPr>
        <w:jc w:val="both"/>
      </w:pPr>
    </w:p>
    <w:tbl>
      <w:tblPr>
        <w:tblW w:w="8321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1621"/>
        <w:gridCol w:w="3158"/>
        <w:gridCol w:w="3542"/>
      </w:tblGrid>
      <w:tr w:rsidR="00283735" w:rsidRPr="00ED221A" w:rsidTr="00F25591">
        <w:trPr>
          <w:trHeight w:val="493"/>
        </w:trPr>
        <w:tc>
          <w:tcPr>
            <w:tcW w:w="832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Default="00283735" w:rsidP="0007770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bookmarkStart w:id="0" w:name="RANGE!A1:C317"/>
          </w:p>
          <w:p w:rsidR="00283735" w:rsidRDefault="00283735" w:rsidP="0007770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D221A">
              <w:rPr>
                <w:rFonts w:ascii="Arial" w:hAnsi="Arial" w:cs="Arial"/>
                <w:b/>
                <w:bCs/>
                <w:sz w:val="20"/>
              </w:rPr>
              <w:t>Słownik dla obszarów NUTS3</w:t>
            </w:r>
            <w:bookmarkEnd w:id="0"/>
          </w:p>
          <w:p w:rsidR="00283735" w:rsidRPr="00ED221A" w:rsidRDefault="00283735" w:rsidP="0007770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Kod NUTS3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powiat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Nazwa NUTS3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brzeziński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 wschodni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pabianicki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zgierski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07770B" w:rsidRDefault="00283735" w:rsidP="0007770B">
            <w:pPr>
              <w:rPr>
                <w:rFonts w:ascii="Arial" w:hAnsi="Arial" w:cs="Arial"/>
                <w:sz w:val="20"/>
              </w:rPr>
            </w:pPr>
            <w:r w:rsidRPr="0007770B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07770B" w:rsidRDefault="00283735" w:rsidP="0007770B">
            <w:pPr>
              <w:rPr>
                <w:rFonts w:ascii="Arial" w:hAnsi="Arial" w:cs="Arial"/>
                <w:sz w:val="20"/>
              </w:rPr>
            </w:pPr>
            <w:r w:rsidRPr="0007770B">
              <w:rPr>
                <w:rFonts w:ascii="Arial" w:hAnsi="Arial" w:cs="Arial"/>
                <w:sz w:val="20"/>
              </w:rPr>
              <w:t>bełchatowski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07770B" w:rsidRDefault="00283735" w:rsidP="0007770B">
            <w:pPr>
              <w:rPr>
                <w:rFonts w:ascii="Arial" w:hAnsi="Arial" w:cs="Arial"/>
                <w:sz w:val="20"/>
              </w:rPr>
            </w:pPr>
            <w:r w:rsidRPr="0007770B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radomszczański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tomaszowski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łaski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pajęczański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poddębicki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wieluński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wieruszowski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zduńskowolski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kutnowski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łęczycki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gostyniński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płocki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płoński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sierpecki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żuromiński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łosicki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makowski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przasnyski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pułtuski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siedlecki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sokołowski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węgrowski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wyszkowski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PL127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m. st. Warszawa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Miasto Warszawa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kozienicki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lipski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przysuski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szydłowiecki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zwoleński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garwoliński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legionowski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nowodworski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otwocki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wołomiński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grodziski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grójecki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piaseczyński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pruszkowski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sochaczewski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żyrardowski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bocheński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miechowski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myślenicki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proszowicki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wielicki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limanowski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nowotarski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tatrzański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chrzanowski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olkuski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wadowicki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dąbrowski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kłobucki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myszkowski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cieszyński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żywiecki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raciborski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wodzisławski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lubliniecki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Bytomski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Bytomski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gliwicki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Gliwicki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PL22B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będziński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Sosnowiecki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PL22B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zawierciański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Sosnowiecki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PL22C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bieruńsko-lędziński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PL22C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mikołowski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PL22C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pszczyński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parczewski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włodawski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biłgorajski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hrubieszowski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krasnostawski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tomaszowski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zamojski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lubartowski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łęczyński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kraśnicki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łukowski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bieszczadzki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brzozowski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jasielski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jarosławski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lubaczowski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kolbuszowski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łańcucki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ropczycko-sędziszowski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strzyżowski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dębicki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leżajski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niżański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stalowowolski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skarżyski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starachowicki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jędrzejowski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kazimierski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opatowski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pińczowski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włoszczowski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białostocki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Białostocki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PL343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sokólski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Białostocki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hajnowski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kolneński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siemiatycki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wysokomazowiecki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zambrowski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augustowski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grajewski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moniecki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sejneński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chodzieski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czarnkowsko-trzcianecki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wągrowiecki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złotowski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gnieźnieński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słupecki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turecki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wrzesiński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jarociński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kępiński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krotoszyński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ostrzeszowski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pleszewski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gostyński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grodziski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kościański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międzychodzki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nowotomyski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wolsztyński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obornicki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szamotulski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średzki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śremski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białogardzki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drawski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kołobrzeski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sławieński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świdwiński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choszczeński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gryficki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łobeski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myśliborski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pyrzycki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goleniowski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gryfiński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kamieński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międzyrzecki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słubicki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strzelecko-drezdenecki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sulęciński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świebodziński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wschowski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żagański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żarski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bolesławiecki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kamiennogórski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lwówecki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zgorzelecki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złotoryjski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głogowski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górowski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polkowicki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dzierżoniowski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kłodzki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ząbkowicki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oleśnicki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strzeliński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średzki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trzebnicki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kluczborski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namysłowski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prudnicki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głubczycki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kędzierzyńsko-kozielski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krapkowicki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bydgoski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Bydgosko-toruński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PL613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toruński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Bydgosko-toruński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brodnicki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golubsko-dobrzyński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sępoleński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tucholski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wąbrzeski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aleksandrowski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inowrocławski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lipnowski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mogileński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nakielski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radziejowski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rypiński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żniński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braniewski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działdowski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iławski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nowomiejski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ostródzki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bartoszycki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kętrzyński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lidzbarski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mrągowski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nidzicki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szczycieński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giżycki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gołdapski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olecki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węgorzewski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bytowski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chojnicki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człuchowski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lęborski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kartuski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nowodworski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wejherowski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kościerski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kwidzyński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malborski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sztumski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tczewski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</w:tbl>
    <w:p w:rsidR="0057562C" w:rsidRDefault="0057562C" w:rsidP="000C4E8A">
      <w:pPr>
        <w:jc w:val="both"/>
      </w:pPr>
    </w:p>
    <w:p w:rsidR="005E007C" w:rsidRDefault="005E007C" w:rsidP="000C4E8A">
      <w:pPr>
        <w:jc w:val="both"/>
      </w:pPr>
    </w:p>
    <w:p w:rsidR="00283735" w:rsidRDefault="00283735" w:rsidP="00283735">
      <w:pPr>
        <w:jc w:val="both"/>
      </w:pPr>
      <w:r w:rsidRPr="008C0BAB">
        <w:rPr>
          <w:b/>
        </w:rPr>
        <w:lastRenderedPageBreak/>
        <w:t>F300</w:t>
      </w:r>
      <w:r>
        <w:rPr>
          <w:b/>
        </w:rPr>
        <w:t xml:space="preserve"> – </w:t>
      </w:r>
      <w:r w:rsidRPr="00197E42">
        <w:t xml:space="preserve">numer wniosku </w:t>
      </w:r>
      <w:r>
        <w:t>o płatność tj. znak sprawy nadany zgodnie z „Instrukcją tworzenia znaku sprawy (…)”</w:t>
      </w:r>
    </w:p>
    <w:p w:rsidR="005A0387" w:rsidRPr="00197E42" w:rsidRDefault="005A0387" w:rsidP="000C4E8A">
      <w:pPr>
        <w:jc w:val="both"/>
      </w:pPr>
    </w:p>
    <w:p w:rsidR="005A0387" w:rsidRDefault="005E007C" w:rsidP="005A0387">
      <w:pPr>
        <w:jc w:val="both"/>
      </w:pPr>
      <w:r w:rsidRPr="008C0BAB">
        <w:rPr>
          <w:b/>
        </w:rPr>
        <w:t>F300B</w:t>
      </w:r>
      <w:r w:rsidR="005A0387">
        <w:rPr>
          <w:b/>
        </w:rPr>
        <w:t xml:space="preserve"> – </w:t>
      </w:r>
      <w:r w:rsidR="005A0387" w:rsidRPr="005A0387">
        <w:t>data złożenia wniosku o p</w:t>
      </w:r>
      <w:r w:rsidR="005A0387">
        <w:t>ł</w:t>
      </w:r>
      <w:r w:rsidR="005A0387" w:rsidRPr="005A0387">
        <w:t>atność</w:t>
      </w:r>
      <w:r w:rsidR="005A0387">
        <w:t>, bez spacji i zbędnych znaków, wymagany format: „RRRRMMDD” (czterocyfrowy rok, dwucyfrowy miesiąc, dwucyfrowy dzień);</w:t>
      </w:r>
    </w:p>
    <w:p w:rsidR="005E007C" w:rsidRPr="008C0BAB" w:rsidRDefault="005E007C" w:rsidP="000C4E8A">
      <w:pPr>
        <w:jc w:val="both"/>
        <w:rPr>
          <w:b/>
        </w:rPr>
      </w:pPr>
    </w:p>
    <w:p w:rsidR="001956C2" w:rsidRDefault="001956C2" w:rsidP="001956C2">
      <w:pPr>
        <w:jc w:val="both"/>
      </w:pPr>
      <w:r w:rsidRPr="008C0BAB">
        <w:rPr>
          <w:b/>
        </w:rPr>
        <w:t>F301</w:t>
      </w:r>
      <w:r>
        <w:rPr>
          <w:b/>
        </w:rPr>
        <w:t xml:space="preserve"> – </w:t>
      </w:r>
      <w:r w:rsidRPr="005A0387">
        <w:t>numer umowy</w:t>
      </w:r>
      <w:r>
        <w:t xml:space="preserve"> o przyznanie pomocy/decyzji zawartej z beneficjentem</w:t>
      </w:r>
      <w:r w:rsidRPr="005A0387">
        <w:t>;</w:t>
      </w:r>
    </w:p>
    <w:p w:rsidR="005A0387" w:rsidRPr="005A0387" w:rsidRDefault="005A0387" w:rsidP="000C4E8A">
      <w:pPr>
        <w:jc w:val="both"/>
      </w:pPr>
    </w:p>
    <w:p w:rsidR="001956C2" w:rsidRDefault="001956C2" w:rsidP="001956C2">
      <w:pPr>
        <w:jc w:val="both"/>
        <w:rPr>
          <w:b/>
        </w:rPr>
      </w:pPr>
      <w:r w:rsidRPr="008C0BAB">
        <w:rPr>
          <w:b/>
        </w:rPr>
        <w:t>F304</w:t>
      </w:r>
      <w:r>
        <w:rPr>
          <w:b/>
        </w:rPr>
        <w:t xml:space="preserve"> – </w:t>
      </w:r>
      <w:r>
        <w:t>należy wprowadzić numer jednostki odpowiedzialnej za kontrolę administracyjną oraz wystawiającą Zlecenie Płatności, zgodnie z poniższym wzorem:</w:t>
      </w:r>
      <w:r w:rsidRPr="001461F7">
        <w:t xml:space="preserve"> </w:t>
      </w:r>
    </w:p>
    <w:p w:rsidR="001956C2" w:rsidRPr="00D84AEB" w:rsidRDefault="001956C2" w:rsidP="001956C2">
      <w:pPr>
        <w:jc w:val="both"/>
      </w:pPr>
      <w:r>
        <w:t>8801 Zarząd</w:t>
      </w:r>
      <w:r w:rsidRPr="00D84AEB">
        <w:t xml:space="preserve"> Województwa Dolnośląskiego</w:t>
      </w:r>
    </w:p>
    <w:p w:rsidR="001956C2" w:rsidRPr="00D84AEB" w:rsidRDefault="001956C2" w:rsidP="001956C2">
      <w:pPr>
        <w:jc w:val="both"/>
      </w:pPr>
      <w:r w:rsidRPr="00D84AEB">
        <w:t xml:space="preserve">8802 </w:t>
      </w:r>
      <w:r>
        <w:t>Zarząd</w:t>
      </w:r>
      <w:r w:rsidRPr="00D84AEB">
        <w:t xml:space="preserve"> Województwa Kujawsko-Pomorskiego</w:t>
      </w:r>
    </w:p>
    <w:p w:rsidR="001956C2" w:rsidRPr="00D84AEB" w:rsidRDefault="001956C2" w:rsidP="001956C2">
      <w:pPr>
        <w:jc w:val="both"/>
      </w:pPr>
      <w:r w:rsidRPr="00D84AEB">
        <w:t xml:space="preserve">8803 </w:t>
      </w:r>
      <w:r>
        <w:t>Zarząd</w:t>
      </w:r>
      <w:r w:rsidRPr="00D84AEB">
        <w:t xml:space="preserve"> Województwa Lubelskiego</w:t>
      </w:r>
    </w:p>
    <w:p w:rsidR="001956C2" w:rsidRPr="00D84AEB" w:rsidRDefault="001956C2" w:rsidP="001956C2">
      <w:pPr>
        <w:jc w:val="both"/>
      </w:pPr>
      <w:r w:rsidRPr="00D84AEB">
        <w:t xml:space="preserve">8804 </w:t>
      </w:r>
      <w:r>
        <w:t>Zarząd</w:t>
      </w:r>
      <w:r w:rsidRPr="00D84AEB">
        <w:t xml:space="preserve"> Województwa Lubuskiego</w:t>
      </w:r>
    </w:p>
    <w:p w:rsidR="001956C2" w:rsidRPr="00D84AEB" w:rsidRDefault="001956C2" w:rsidP="001956C2">
      <w:pPr>
        <w:jc w:val="both"/>
      </w:pPr>
      <w:r w:rsidRPr="00D84AEB">
        <w:t xml:space="preserve">8805 </w:t>
      </w:r>
      <w:r>
        <w:t>Zarząd Marszałkowski</w:t>
      </w:r>
      <w:r w:rsidRPr="00D84AEB">
        <w:t xml:space="preserve"> Województwa Łódzkiego</w:t>
      </w:r>
    </w:p>
    <w:p w:rsidR="001956C2" w:rsidRPr="00D84AEB" w:rsidRDefault="001956C2" w:rsidP="001956C2">
      <w:pPr>
        <w:jc w:val="both"/>
      </w:pPr>
      <w:r w:rsidRPr="00D84AEB">
        <w:t xml:space="preserve">8806 </w:t>
      </w:r>
      <w:r>
        <w:t>Zarząd</w:t>
      </w:r>
      <w:r w:rsidRPr="00D84AEB">
        <w:t xml:space="preserve"> Województwa Małopolskiego</w:t>
      </w:r>
    </w:p>
    <w:p w:rsidR="001956C2" w:rsidRPr="00D84AEB" w:rsidRDefault="001956C2" w:rsidP="001956C2">
      <w:pPr>
        <w:jc w:val="both"/>
      </w:pPr>
      <w:r w:rsidRPr="00D84AEB">
        <w:t xml:space="preserve">8807 </w:t>
      </w:r>
      <w:r>
        <w:t xml:space="preserve">Zarząd </w:t>
      </w:r>
      <w:r w:rsidRPr="00D84AEB">
        <w:t>Województwa Mazowieckiego</w:t>
      </w:r>
    </w:p>
    <w:p w:rsidR="001956C2" w:rsidRPr="00D84AEB" w:rsidRDefault="001956C2" w:rsidP="001956C2">
      <w:r w:rsidRPr="00D84AEB">
        <w:t xml:space="preserve">8808 </w:t>
      </w:r>
      <w:r>
        <w:t xml:space="preserve">Zarząd </w:t>
      </w:r>
      <w:r w:rsidRPr="00D84AEB">
        <w:t>Województwa Opolskiego</w:t>
      </w:r>
    </w:p>
    <w:p w:rsidR="001956C2" w:rsidRPr="00D84AEB" w:rsidRDefault="001956C2" w:rsidP="001956C2">
      <w:r w:rsidRPr="00D84AEB">
        <w:t xml:space="preserve">8809 </w:t>
      </w:r>
      <w:r>
        <w:t xml:space="preserve">Zarząd </w:t>
      </w:r>
      <w:r w:rsidRPr="00D84AEB">
        <w:t>Województwa Podkarpackiego</w:t>
      </w:r>
    </w:p>
    <w:p w:rsidR="001956C2" w:rsidRPr="00D84AEB" w:rsidRDefault="001956C2" w:rsidP="001956C2">
      <w:r w:rsidRPr="00D84AEB">
        <w:t xml:space="preserve">8810 </w:t>
      </w:r>
      <w:r>
        <w:t>Zarząd</w:t>
      </w:r>
      <w:r w:rsidRPr="00D84AEB">
        <w:t xml:space="preserve"> Województwa Podlaskiego</w:t>
      </w:r>
    </w:p>
    <w:p w:rsidR="001956C2" w:rsidRPr="00D84AEB" w:rsidRDefault="001956C2" w:rsidP="001956C2">
      <w:r w:rsidRPr="00D84AEB">
        <w:t xml:space="preserve">8811 </w:t>
      </w:r>
      <w:r>
        <w:t>Zarząd</w:t>
      </w:r>
      <w:r w:rsidRPr="00D84AEB">
        <w:t xml:space="preserve"> Województwa Pomorskiego</w:t>
      </w:r>
    </w:p>
    <w:p w:rsidR="001956C2" w:rsidRPr="00D84AEB" w:rsidRDefault="001956C2" w:rsidP="001956C2">
      <w:r w:rsidRPr="00D84AEB">
        <w:t xml:space="preserve">8812 </w:t>
      </w:r>
      <w:r>
        <w:t>Zarząd</w:t>
      </w:r>
      <w:r w:rsidRPr="00D84AEB">
        <w:t xml:space="preserve"> Województwa Śląskiego</w:t>
      </w:r>
    </w:p>
    <w:p w:rsidR="001956C2" w:rsidRPr="00D84AEB" w:rsidRDefault="001956C2" w:rsidP="001956C2">
      <w:r w:rsidRPr="00D84AEB">
        <w:t xml:space="preserve">8813 </w:t>
      </w:r>
      <w:r>
        <w:t>Zarząd</w:t>
      </w:r>
      <w:r w:rsidRPr="00D84AEB">
        <w:t xml:space="preserve"> Województwa Świętokrzyskiego</w:t>
      </w:r>
    </w:p>
    <w:p w:rsidR="001956C2" w:rsidRPr="00D84AEB" w:rsidRDefault="001956C2" w:rsidP="001956C2">
      <w:r w:rsidRPr="00D84AEB">
        <w:t xml:space="preserve">8814 </w:t>
      </w:r>
      <w:r>
        <w:t>Zarząd</w:t>
      </w:r>
      <w:r w:rsidRPr="00D84AEB">
        <w:t xml:space="preserve"> Województwa Warmińsko-Mazurskiego</w:t>
      </w:r>
    </w:p>
    <w:p w:rsidR="001956C2" w:rsidRPr="00D84AEB" w:rsidRDefault="001956C2" w:rsidP="001956C2">
      <w:r w:rsidRPr="00D84AEB">
        <w:t xml:space="preserve">8815 </w:t>
      </w:r>
      <w:r>
        <w:t>Zarząd</w:t>
      </w:r>
      <w:r w:rsidRPr="00D84AEB">
        <w:t xml:space="preserve"> Województwa Wielkopolskiego</w:t>
      </w:r>
    </w:p>
    <w:p w:rsidR="001956C2" w:rsidRDefault="001956C2" w:rsidP="001956C2">
      <w:r w:rsidRPr="00D84AEB">
        <w:t xml:space="preserve">8816 </w:t>
      </w:r>
      <w:r>
        <w:t>Zarząd</w:t>
      </w:r>
      <w:r w:rsidRPr="00D84AEB">
        <w:t xml:space="preserve"> Województwa Zachodniopomorskiego</w:t>
      </w:r>
    </w:p>
    <w:p w:rsidR="007D2300" w:rsidRDefault="007D2300" w:rsidP="001956C2">
      <w:r>
        <w:t>9918 ARR</w:t>
      </w:r>
    </w:p>
    <w:p w:rsidR="007D2300" w:rsidRDefault="007D2300" w:rsidP="001956C2">
      <w:r>
        <w:t>9919 FAPA</w:t>
      </w:r>
    </w:p>
    <w:p w:rsidR="005A0387" w:rsidRPr="008C0BAB" w:rsidRDefault="005A0387" w:rsidP="000C4E8A">
      <w:pPr>
        <w:jc w:val="both"/>
        <w:rPr>
          <w:b/>
        </w:rPr>
      </w:pPr>
    </w:p>
    <w:p w:rsidR="005E007C" w:rsidRDefault="005E007C" w:rsidP="000C4E8A">
      <w:pPr>
        <w:jc w:val="both"/>
      </w:pPr>
      <w:r w:rsidRPr="008C0BAB">
        <w:rPr>
          <w:b/>
        </w:rPr>
        <w:t>F307</w:t>
      </w:r>
      <w:r w:rsidR="005A0387">
        <w:rPr>
          <w:b/>
        </w:rPr>
        <w:t xml:space="preserve"> </w:t>
      </w:r>
      <w:r w:rsidR="00CC6A09">
        <w:rPr>
          <w:b/>
        </w:rPr>
        <w:t>–</w:t>
      </w:r>
      <w:r w:rsidR="005A0387">
        <w:rPr>
          <w:b/>
        </w:rPr>
        <w:t xml:space="preserve"> </w:t>
      </w:r>
      <w:r w:rsidR="00CC6A09" w:rsidRPr="00CC6A09">
        <w:t>jednostka przechowująca dokumenty towarzyszące</w:t>
      </w:r>
      <w:r w:rsidR="00CC6A09">
        <w:t>, tylko w przypadku gdy jest inna niż określona w polu F304;</w:t>
      </w:r>
    </w:p>
    <w:p w:rsidR="00CC6A09" w:rsidRPr="00CC6A09" w:rsidRDefault="00CC6A09" w:rsidP="000C4E8A">
      <w:pPr>
        <w:jc w:val="both"/>
      </w:pPr>
    </w:p>
    <w:p w:rsidR="001956C2" w:rsidRDefault="001956C2" w:rsidP="001956C2">
      <w:pPr>
        <w:jc w:val="both"/>
      </w:pPr>
      <w:r w:rsidRPr="008C0BAB">
        <w:rPr>
          <w:b/>
        </w:rPr>
        <w:t>F500</w:t>
      </w:r>
      <w:r>
        <w:rPr>
          <w:b/>
        </w:rPr>
        <w:t xml:space="preserve"> – </w:t>
      </w:r>
      <w:r w:rsidRPr="00CC6A09">
        <w:t>kod produktu</w:t>
      </w:r>
      <w:r>
        <w:t>/ kod podśrodka w zakresie rozwoju obszarów wiejskich. Pole należy wypełnić zgodnie z poniższą tabelą:</w:t>
      </w:r>
    </w:p>
    <w:p w:rsidR="001956C2" w:rsidRDefault="001956C2" w:rsidP="001956C2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  <w:gridCol w:w="3292"/>
      </w:tblGrid>
      <w:tr w:rsidR="001956C2" w:rsidTr="0007770B">
        <w:tc>
          <w:tcPr>
            <w:tcW w:w="5920" w:type="dxa"/>
          </w:tcPr>
          <w:p w:rsidR="001956C2" w:rsidRPr="0002133F" w:rsidRDefault="001956C2" w:rsidP="0007770B">
            <w:pPr>
              <w:jc w:val="center"/>
              <w:rPr>
                <w:b/>
              </w:rPr>
            </w:pPr>
            <w:r w:rsidRPr="0002133F">
              <w:rPr>
                <w:b/>
              </w:rPr>
              <w:t>Nazwa działania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b/>
              </w:rPr>
            </w:pPr>
            <w:r w:rsidRPr="0002133F">
              <w:rPr>
                <w:b/>
              </w:rPr>
              <w:t>Kod produktu</w:t>
            </w:r>
          </w:p>
        </w:tc>
      </w:tr>
      <w:tr w:rsidR="001956C2" w:rsidTr="0007770B">
        <w:trPr>
          <w:trHeight w:val="548"/>
        </w:trPr>
        <w:tc>
          <w:tcPr>
            <w:tcW w:w="5920" w:type="dxa"/>
            <w:vAlign w:val="center"/>
          </w:tcPr>
          <w:p w:rsidR="001956C2" w:rsidRPr="0002133F" w:rsidRDefault="001956C2" w:rsidP="0007770B">
            <w:pPr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Szkolenia zawodowe dla osób zatrudnionych w rolnictwie i leśnictwie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</w:p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C</w:t>
            </w:r>
          </w:p>
        </w:tc>
      </w:tr>
      <w:tr w:rsidR="001956C2" w:rsidTr="0007770B">
        <w:trPr>
          <w:trHeight w:val="697"/>
        </w:trPr>
        <w:tc>
          <w:tcPr>
            <w:tcW w:w="5920" w:type="dxa"/>
            <w:vAlign w:val="center"/>
          </w:tcPr>
          <w:p w:rsidR="001956C2" w:rsidRPr="0002133F" w:rsidRDefault="001956C2" w:rsidP="0007770B">
            <w:pPr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Poprawianie i rozwijanie infrastruktury związanej z rozwojem i dostosowywaniem rolnictwa i leśnictwa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</w:p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R</w:t>
            </w:r>
          </w:p>
        </w:tc>
      </w:tr>
      <w:tr w:rsidR="001956C2" w:rsidTr="0007770B">
        <w:trPr>
          <w:trHeight w:val="424"/>
        </w:trPr>
        <w:tc>
          <w:tcPr>
            <w:tcW w:w="5920" w:type="dxa"/>
            <w:vAlign w:val="center"/>
          </w:tcPr>
          <w:p w:rsidR="001956C2" w:rsidRPr="0002133F" w:rsidRDefault="001956C2" w:rsidP="0007770B">
            <w:pPr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Działania informacyjne i promocyjne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DI</w:t>
            </w:r>
          </w:p>
        </w:tc>
      </w:tr>
      <w:tr w:rsidR="001956C2" w:rsidTr="0007770B">
        <w:trPr>
          <w:trHeight w:val="398"/>
        </w:trPr>
        <w:tc>
          <w:tcPr>
            <w:tcW w:w="5920" w:type="dxa"/>
            <w:vAlign w:val="center"/>
          </w:tcPr>
          <w:p w:rsidR="001956C2" w:rsidRPr="0002133F" w:rsidRDefault="001956C2" w:rsidP="0007770B">
            <w:pPr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Podstawowe usługi dla gospodarki i ludności wiejskiej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N</w:t>
            </w:r>
          </w:p>
        </w:tc>
      </w:tr>
      <w:tr w:rsidR="001956C2" w:rsidTr="0007770B">
        <w:trPr>
          <w:trHeight w:val="560"/>
        </w:trPr>
        <w:tc>
          <w:tcPr>
            <w:tcW w:w="5920" w:type="dxa"/>
            <w:vAlign w:val="center"/>
          </w:tcPr>
          <w:p w:rsidR="001956C2" w:rsidRPr="0002133F" w:rsidRDefault="001956C2" w:rsidP="0007770B">
            <w:pPr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Odnowa i rozwój wsi - Zachęcanie do prowadzenia działalności związanej z turystyką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O</w:t>
            </w:r>
          </w:p>
        </w:tc>
      </w:tr>
      <w:tr w:rsidR="001956C2" w:rsidTr="0007770B">
        <w:trPr>
          <w:trHeight w:val="419"/>
        </w:trPr>
        <w:tc>
          <w:tcPr>
            <w:tcW w:w="5920" w:type="dxa"/>
            <w:vAlign w:val="center"/>
          </w:tcPr>
          <w:p w:rsidR="001956C2" w:rsidRPr="0002133F" w:rsidRDefault="001956C2" w:rsidP="0007770B">
            <w:pPr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Odnowa i rozwój wsi - Odnowa i rozwój wsi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</w:p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O</w:t>
            </w:r>
          </w:p>
        </w:tc>
      </w:tr>
      <w:tr w:rsidR="001956C2" w:rsidTr="0007770B">
        <w:trPr>
          <w:trHeight w:val="553"/>
        </w:trPr>
        <w:tc>
          <w:tcPr>
            <w:tcW w:w="5920" w:type="dxa"/>
            <w:vAlign w:val="center"/>
          </w:tcPr>
          <w:p w:rsidR="001956C2" w:rsidRPr="0002133F" w:rsidRDefault="001956C2" w:rsidP="0007770B">
            <w:pPr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Odnowa i rozwój wsi - Zachowanie dziedzictwa kulturowego wsi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</w:p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O</w:t>
            </w:r>
          </w:p>
        </w:tc>
      </w:tr>
      <w:tr w:rsidR="001956C2" w:rsidTr="0007770B">
        <w:trPr>
          <w:trHeight w:val="404"/>
        </w:trPr>
        <w:tc>
          <w:tcPr>
            <w:tcW w:w="5920" w:type="dxa"/>
            <w:vAlign w:val="center"/>
          </w:tcPr>
          <w:p w:rsidR="001956C2" w:rsidRPr="0002133F" w:rsidRDefault="001956C2" w:rsidP="0007770B">
            <w:pPr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lastRenderedPageBreak/>
              <w:t>Wdrażanie lokalnych strategii rozwoju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</w:p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WS</w:t>
            </w:r>
          </w:p>
        </w:tc>
      </w:tr>
      <w:tr w:rsidR="001956C2" w:rsidTr="0007770B">
        <w:trPr>
          <w:trHeight w:val="423"/>
        </w:trPr>
        <w:tc>
          <w:tcPr>
            <w:tcW w:w="5920" w:type="dxa"/>
            <w:vAlign w:val="center"/>
          </w:tcPr>
          <w:p w:rsidR="001956C2" w:rsidRPr="0002133F" w:rsidRDefault="00F25591" w:rsidP="0007770B">
            <w:pPr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Wdrażanie projektów współpracy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</w:p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WW</w:t>
            </w:r>
          </w:p>
        </w:tc>
      </w:tr>
      <w:tr w:rsidR="001956C2" w:rsidTr="0007770B">
        <w:trPr>
          <w:trHeight w:val="570"/>
        </w:trPr>
        <w:tc>
          <w:tcPr>
            <w:tcW w:w="5920" w:type="dxa"/>
            <w:vAlign w:val="center"/>
          </w:tcPr>
          <w:p w:rsidR="001956C2" w:rsidRPr="0002133F" w:rsidRDefault="001956C2" w:rsidP="0007770B">
            <w:pPr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Funkcjonowanie lokalnej grupy działania, nabywanie umiejętności i aktywizacja</w:t>
            </w:r>
          </w:p>
        </w:tc>
        <w:tc>
          <w:tcPr>
            <w:tcW w:w="3292" w:type="dxa"/>
          </w:tcPr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</w:p>
          <w:p w:rsidR="001956C2" w:rsidRPr="0002133F" w:rsidRDefault="001956C2" w:rsidP="0007770B">
            <w:pPr>
              <w:jc w:val="center"/>
              <w:rPr>
                <w:spacing w:val="-8"/>
                <w:sz w:val="20"/>
              </w:rPr>
            </w:pPr>
            <w:r w:rsidRPr="0002133F">
              <w:rPr>
                <w:spacing w:val="-8"/>
                <w:sz w:val="20"/>
              </w:rPr>
              <w:t>FG</w:t>
            </w:r>
          </w:p>
        </w:tc>
      </w:tr>
    </w:tbl>
    <w:p w:rsidR="00E57B54" w:rsidRDefault="00E57B54" w:rsidP="00E57B54">
      <w:pPr>
        <w:pStyle w:val="Akapitzlist"/>
        <w:ind w:left="720"/>
        <w:jc w:val="both"/>
      </w:pPr>
    </w:p>
    <w:p w:rsidR="001C2D6B" w:rsidRDefault="001C2D6B" w:rsidP="001C2D6B">
      <w:pPr>
        <w:jc w:val="both"/>
      </w:pPr>
      <w:r w:rsidRPr="008C0BAB">
        <w:rPr>
          <w:b/>
        </w:rPr>
        <w:t>F</w:t>
      </w:r>
      <w:r>
        <w:rPr>
          <w:b/>
        </w:rPr>
        <w:t xml:space="preserve">508A – </w:t>
      </w:r>
      <w:r w:rsidRPr="001C2D6B">
        <w:t>obszar objęty złożonym</w:t>
      </w:r>
      <w:r>
        <w:t xml:space="preserve"> wnioskiem o płatność, pole nie podlega weryfikacji;</w:t>
      </w:r>
    </w:p>
    <w:p w:rsidR="001C2D6B" w:rsidRPr="008C0BAB" w:rsidRDefault="001C2D6B" w:rsidP="001C2D6B">
      <w:pPr>
        <w:jc w:val="both"/>
        <w:rPr>
          <w:b/>
        </w:rPr>
      </w:pPr>
    </w:p>
    <w:p w:rsidR="00751F85" w:rsidRDefault="001C2D6B" w:rsidP="00751F85">
      <w:pPr>
        <w:jc w:val="both"/>
      </w:pPr>
      <w:r w:rsidRPr="008C0BAB">
        <w:rPr>
          <w:b/>
        </w:rPr>
        <w:t>F</w:t>
      </w:r>
      <w:r>
        <w:rPr>
          <w:b/>
        </w:rPr>
        <w:t xml:space="preserve">508B – </w:t>
      </w:r>
      <w:r w:rsidRPr="001C2D6B">
        <w:t>obszar objęty</w:t>
      </w:r>
      <w:r>
        <w:t xml:space="preserve"> dokonywaną płatnością</w:t>
      </w:r>
      <w:r w:rsidR="00751F85">
        <w:t>, obszar za który płatność została przyznana, pole nie podlega weryfikacji;</w:t>
      </w:r>
    </w:p>
    <w:p w:rsidR="00CC6A09" w:rsidRDefault="00CC6A09" w:rsidP="000C4E8A">
      <w:pPr>
        <w:jc w:val="both"/>
      </w:pPr>
    </w:p>
    <w:p w:rsidR="001956C2" w:rsidRDefault="001956C2" w:rsidP="001956C2">
      <w:pPr>
        <w:jc w:val="both"/>
        <w:rPr>
          <w:b/>
        </w:rPr>
      </w:pPr>
      <w:r w:rsidRPr="008C0BAB">
        <w:rPr>
          <w:b/>
        </w:rPr>
        <w:t>F</w:t>
      </w:r>
      <w:r>
        <w:rPr>
          <w:b/>
        </w:rPr>
        <w:t>51</w:t>
      </w:r>
      <w:r w:rsidRPr="008C0BAB">
        <w:rPr>
          <w:b/>
        </w:rPr>
        <w:t>0</w:t>
      </w:r>
      <w:r>
        <w:rPr>
          <w:b/>
        </w:rPr>
        <w:t xml:space="preserve"> – </w:t>
      </w:r>
      <w:r w:rsidRPr="00DC1EB2">
        <w:t>w pole należy wpisać Rozporządzenie Wspólnoty i numer artykułu, zgodnie z załączoną tabelą:</w:t>
      </w:r>
    </w:p>
    <w:p w:rsidR="001956C2" w:rsidRDefault="001956C2" w:rsidP="001956C2">
      <w:pPr>
        <w:jc w:val="both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5103"/>
      </w:tblGrid>
      <w:tr w:rsidR="001956C2" w:rsidTr="0007770B">
        <w:trPr>
          <w:trHeight w:val="586"/>
        </w:trPr>
        <w:tc>
          <w:tcPr>
            <w:tcW w:w="4786" w:type="dxa"/>
          </w:tcPr>
          <w:p w:rsidR="001956C2" w:rsidRPr="00DC1EB2" w:rsidRDefault="001956C2" w:rsidP="0007770B">
            <w:pPr>
              <w:jc w:val="center"/>
              <w:rPr>
                <w:b/>
              </w:rPr>
            </w:pPr>
            <w:r w:rsidRPr="00DC1EB2">
              <w:rPr>
                <w:b/>
              </w:rPr>
              <w:t>Nazwa działania</w:t>
            </w:r>
          </w:p>
        </w:tc>
        <w:tc>
          <w:tcPr>
            <w:tcW w:w="5103" w:type="dxa"/>
          </w:tcPr>
          <w:p w:rsidR="001956C2" w:rsidRPr="00DC1EB2" w:rsidRDefault="001956C2" w:rsidP="0007770B">
            <w:pPr>
              <w:jc w:val="center"/>
              <w:rPr>
                <w:b/>
              </w:rPr>
            </w:pPr>
            <w:r w:rsidRPr="00DC1EB2">
              <w:rPr>
                <w:b/>
              </w:rPr>
              <w:t>Rozporządzenie Wspólnoty</w:t>
            </w:r>
          </w:p>
          <w:p w:rsidR="001956C2" w:rsidRDefault="001956C2" w:rsidP="0007770B">
            <w:pPr>
              <w:jc w:val="center"/>
            </w:pPr>
            <w:r w:rsidRPr="00DC1EB2">
              <w:rPr>
                <w:b/>
              </w:rPr>
              <w:t>i numer artykułu</w:t>
            </w:r>
          </w:p>
        </w:tc>
      </w:tr>
      <w:tr w:rsidR="001956C2" w:rsidTr="0007770B">
        <w:tc>
          <w:tcPr>
            <w:tcW w:w="4786" w:type="dxa"/>
            <w:vAlign w:val="center"/>
          </w:tcPr>
          <w:p w:rsidR="001956C2" w:rsidRDefault="001956C2" w:rsidP="0007770B">
            <w:pPr>
              <w:jc w:val="both"/>
            </w:pPr>
            <w:r w:rsidRPr="00057593">
              <w:rPr>
                <w:spacing w:val="-8"/>
                <w:sz w:val="20"/>
              </w:rPr>
              <w:t>Szkolenia zawodowe dla osób zatrudnionych w rolnictwie i leśnictwie</w:t>
            </w:r>
          </w:p>
        </w:tc>
        <w:tc>
          <w:tcPr>
            <w:tcW w:w="5103" w:type="dxa"/>
          </w:tcPr>
          <w:p w:rsidR="001956C2" w:rsidRDefault="001956C2" w:rsidP="0007770B">
            <w:pPr>
              <w:jc w:val="both"/>
            </w:pPr>
            <w:r>
              <w:t>Rozporządzenie Rady (WE) nr 1698/2005 art. 20 lit. i art. 21</w:t>
            </w:r>
          </w:p>
        </w:tc>
      </w:tr>
      <w:tr w:rsidR="001956C2" w:rsidTr="0007770B">
        <w:trPr>
          <w:trHeight w:val="658"/>
        </w:trPr>
        <w:tc>
          <w:tcPr>
            <w:tcW w:w="4786" w:type="dxa"/>
            <w:vAlign w:val="center"/>
          </w:tcPr>
          <w:p w:rsidR="001956C2" w:rsidRDefault="001956C2" w:rsidP="0007770B">
            <w:pPr>
              <w:jc w:val="both"/>
            </w:pPr>
            <w:r w:rsidRPr="00057593">
              <w:rPr>
                <w:spacing w:val="-8"/>
                <w:sz w:val="20"/>
              </w:rPr>
              <w:t>Poprawianie i rozwijanie infrastruktury związanej z rozwojem i dostosowywaniem rolnictwa i leśnictwa</w:t>
            </w:r>
          </w:p>
        </w:tc>
        <w:tc>
          <w:tcPr>
            <w:tcW w:w="5103" w:type="dxa"/>
          </w:tcPr>
          <w:p w:rsidR="001956C2" w:rsidRDefault="001956C2" w:rsidP="0007770B">
            <w:pPr>
              <w:jc w:val="both"/>
            </w:pPr>
            <w:r>
              <w:t>Rozporządzenie Rady (WE) nr 1698/2005 art. 20 i art. 30</w:t>
            </w:r>
          </w:p>
        </w:tc>
      </w:tr>
      <w:tr w:rsidR="001956C2" w:rsidTr="0007770B">
        <w:trPr>
          <w:trHeight w:val="338"/>
        </w:trPr>
        <w:tc>
          <w:tcPr>
            <w:tcW w:w="4786" w:type="dxa"/>
            <w:vAlign w:val="center"/>
          </w:tcPr>
          <w:p w:rsidR="001956C2" w:rsidRDefault="001956C2" w:rsidP="0007770B">
            <w:pPr>
              <w:jc w:val="both"/>
            </w:pPr>
            <w:r w:rsidRPr="00057593">
              <w:rPr>
                <w:spacing w:val="-8"/>
                <w:sz w:val="20"/>
              </w:rPr>
              <w:t>Działania informacyjne i promocyjne</w:t>
            </w:r>
          </w:p>
        </w:tc>
        <w:tc>
          <w:tcPr>
            <w:tcW w:w="5103" w:type="dxa"/>
          </w:tcPr>
          <w:p w:rsidR="001956C2" w:rsidRDefault="001956C2" w:rsidP="0007770B">
            <w:pPr>
              <w:jc w:val="both"/>
            </w:pPr>
            <w:r>
              <w:t>Rozporządzenie Rady (WE) nr 1698/2005 art. 33</w:t>
            </w:r>
          </w:p>
        </w:tc>
      </w:tr>
      <w:tr w:rsidR="001956C2" w:rsidTr="0007770B">
        <w:trPr>
          <w:trHeight w:val="342"/>
        </w:trPr>
        <w:tc>
          <w:tcPr>
            <w:tcW w:w="4786" w:type="dxa"/>
            <w:vAlign w:val="center"/>
          </w:tcPr>
          <w:p w:rsidR="001956C2" w:rsidRDefault="001956C2" w:rsidP="0007770B">
            <w:pPr>
              <w:jc w:val="both"/>
            </w:pPr>
            <w:r w:rsidRPr="00057593">
              <w:rPr>
                <w:spacing w:val="-8"/>
                <w:sz w:val="20"/>
              </w:rPr>
              <w:t>Podstawowe usługi dla gospodarki i ludności wiejskiej</w:t>
            </w:r>
          </w:p>
        </w:tc>
        <w:tc>
          <w:tcPr>
            <w:tcW w:w="5103" w:type="dxa"/>
          </w:tcPr>
          <w:p w:rsidR="001956C2" w:rsidRDefault="001956C2" w:rsidP="0007770B">
            <w:pPr>
              <w:jc w:val="both"/>
            </w:pPr>
            <w:r>
              <w:t xml:space="preserve">Rozporządzenie Rady (WE) nr 1698/2005 art. 56 </w:t>
            </w:r>
          </w:p>
        </w:tc>
      </w:tr>
      <w:tr w:rsidR="001956C2" w:rsidTr="0007770B">
        <w:trPr>
          <w:trHeight w:val="616"/>
        </w:trPr>
        <w:tc>
          <w:tcPr>
            <w:tcW w:w="4786" w:type="dxa"/>
            <w:vAlign w:val="center"/>
          </w:tcPr>
          <w:p w:rsidR="001956C2" w:rsidRDefault="001956C2" w:rsidP="0007770B">
            <w:pPr>
              <w:jc w:val="both"/>
            </w:pPr>
            <w:r w:rsidRPr="00057593">
              <w:rPr>
                <w:spacing w:val="-8"/>
                <w:sz w:val="20"/>
              </w:rPr>
              <w:t>Odnowa i rozwój wsi - Zachęcanie do prowadzenia działalności związanej z turystyką</w:t>
            </w:r>
          </w:p>
        </w:tc>
        <w:tc>
          <w:tcPr>
            <w:tcW w:w="5103" w:type="dxa"/>
          </w:tcPr>
          <w:p w:rsidR="001956C2" w:rsidRDefault="001956C2" w:rsidP="0007770B">
            <w:pPr>
              <w:jc w:val="both"/>
            </w:pPr>
            <w:r>
              <w:t>Rozporządzenie Rady (WE) nr 1698/2005 art. 52 i art. 57</w:t>
            </w:r>
          </w:p>
        </w:tc>
      </w:tr>
      <w:tr w:rsidR="001956C2" w:rsidTr="0007770B">
        <w:trPr>
          <w:trHeight w:val="423"/>
        </w:trPr>
        <w:tc>
          <w:tcPr>
            <w:tcW w:w="4786" w:type="dxa"/>
            <w:vAlign w:val="center"/>
          </w:tcPr>
          <w:p w:rsidR="001956C2" w:rsidRDefault="001956C2" w:rsidP="0007770B">
            <w:pPr>
              <w:jc w:val="both"/>
            </w:pPr>
            <w:r w:rsidRPr="00057593">
              <w:rPr>
                <w:spacing w:val="-8"/>
                <w:sz w:val="20"/>
              </w:rPr>
              <w:t>Odnowa i rozwój wsi - Odnowa i rozwój wsi</w:t>
            </w:r>
          </w:p>
        </w:tc>
        <w:tc>
          <w:tcPr>
            <w:tcW w:w="5103" w:type="dxa"/>
          </w:tcPr>
          <w:p w:rsidR="001956C2" w:rsidRDefault="001956C2" w:rsidP="0007770B">
            <w:pPr>
              <w:jc w:val="both"/>
            </w:pPr>
            <w:r>
              <w:t>Rozporządzenie Rady (WE) nr 1698/2005 art. 52 i art. 57</w:t>
            </w:r>
          </w:p>
        </w:tc>
      </w:tr>
      <w:tr w:rsidR="001956C2" w:rsidTr="0007770B">
        <w:trPr>
          <w:trHeight w:val="414"/>
        </w:trPr>
        <w:tc>
          <w:tcPr>
            <w:tcW w:w="4786" w:type="dxa"/>
            <w:vAlign w:val="center"/>
          </w:tcPr>
          <w:p w:rsidR="001956C2" w:rsidRDefault="001956C2" w:rsidP="0007770B">
            <w:pPr>
              <w:jc w:val="both"/>
            </w:pPr>
            <w:r w:rsidRPr="00057593">
              <w:rPr>
                <w:spacing w:val="-8"/>
                <w:sz w:val="20"/>
              </w:rPr>
              <w:t>Odnowa i rozwój wsi - Zachowanie dziedzictwa kulturowego wsi</w:t>
            </w:r>
          </w:p>
        </w:tc>
        <w:tc>
          <w:tcPr>
            <w:tcW w:w="5103" w:type="dxa"/>
          </w:tcPr>
          <w:p w:rsidR="001956C2" w:rsidRDefault="001956C2" w:rsidP="0007770B">
            <w:pPr>
              <w:jc w:val="both"/>
            </w:pPr>
            <w:r>
              <w:t>Rozporządzenie Rady (WE) nr 1698/2005 art. 52 i art. 57</w:t>
            </w:r>
          </w:p>
        </w:tc>
      </w:tr>
      <w:tr w:rsidR="001956C2" w:rsidTr="0007770B">
        <w:trPr>
          <w:trHeight w:val="417"/>
        </w:trPr>
        <w:tc>
          <w:tcPr>
            <w:tcW w:w="4786" w:type="dxa"/>
            <w:vAlign w:val="center"/>
          </w:tcPr>
          <w:p w:rsidR="001956C2" w:rsidRDefault="001956C2" w:rsidP="0007770B">
            <w:pPr>
              <w:jc w:val="both"/>
            </w:pPr>
            <w:r w:rsidRPr="00057593">
              <w:rPr>
                <w:spacing w:val="-8"/>
                <w:sz w:val="20"/>
              </w:rPr>
              <w:t>Wdrażanie lokalnych strategii rozwoju</w:t>
            </w:r>
          </w:p>
        </w:tc>
        <w:tc>
          <w:tcPr>
            <w:tcW w:w="5103" w:type="dxa"/>
          </w:tcPr>
          <w:p w:rsidR="001956C2" w:rsidRDefault="001956C2" w:rsidP="0007770B">
            <w:pPr>
              <w:jc w:val="both"/>
            </w:pPr>
            <w:r>
              <w:t>Rozporządzenie Rady (WE) nr 1698/2005 od art. 61 do art. 64</w:t>
            </w:r>
          </w:p>
        </w:tc>
      </w:tr>
      <w:tr w:rsidR="001956C2" w:rsidTr="0007770B">
        <w:trPr>
          <w:trHeight w:val="422"/>
        </w:trPr>
        <w:tc>
          <w:tcPr>
            <w:tcW w:w="4786" w:type="dxa"/>
            <w:vAlign w:val="center"/>
          </w:tcPr>
          <w:p w:rsidR="001956C2" w:rsidRDefault="001956C2" w:rsidP="0007770B">
            <w:pPr>
              <w:jc w:val="both"/>
            </w:pPr>
            <w:r w:rsidRPr="00057593">
              <w:rPr>
                <w:spacing w:val="-8"/>
                <w:sz w:val="20"/>
              </w:rPr>
              <w:t>Wdrażanie projektów współpracy</w:t>
            </w:r>
          </w:p>
        </w:tc>
        <w:tc>
          <w:tcPr>
            <w:tcW w:w="5103" w:type="dxa"/>
          </w:tcPr>
          <w:p w:rsidR="001956C2" w:rsidRDefault="001956C2" w:rsidP="0007770B">
            <w:pPr>
              <w:jc w:val="both"/>
            </w:pPr>
            <w:r>
              <w:t>Rozporządzenie Rady (WE) nr 1698/2005 art. 65</w:t>
            </w:r>
          </w:p>
        </w:tc>
      </w:tr>
      <w:tr w:rsidR="001956C2" w:rsidTr="0007770B">
        <w:trPr>
          <w:trHeight w:val="696"/>
        </w:trPr>
        <w:tc>
          <w:tcPr>
            <w:tcW w:w="4786" w:type="dxa"/>
            <w:vAlign w:val="center"/>
          </w:tcPr>
          <w:p w:rsidR="001956C2" w:rsidRDefault="001956C2" w:rsidP="0007770B">
            <w:pPr>
              <w:jc w:val="both"/>
            </w:pPr>
            <w:r w:rsidRPr="00057593">
              <w:rPr>
                <w:spacing w:val="-8"/>
                <w:sz w:val="20"/>
              </w:rPr>
              <w:t>Funkcjonowanie lokalnej grupy działania, nabywanie umiejętności i aktywizacja</w:t>
            </w:r>
          </w:p>
        </w:tc>
        <w:tc>
          <w:tcPr>
            <w:tcW w:w="5103" w:type="dxa"/>
          </w:tcPr>
          <w:p w:rsidR="001956C2" w:rsidRDefault="001956C2" w:rsidP="0007770B">
            <w:pPr>
              <w:jc w:val="both"/>
            </w:pPr>
            <w:r>
              <w:t>Rozporządzenie Rady (WE) nr 1698/2005 art. 63</w:t>
            </w:r>
          </w:p>
        </w:tc>
      </w:tr>
    </w:tbl>
    <w:p w:rsidR="001956C2" w:rsidRDefault="001956C2" w:rsidP="001956C2">
      <w:pPr>
        <w:jc w:val="both"/>
      </w:pPr>
    </w:p>
    <w:p w:rsidR="001956C2" w:rsidRPr="00CC6A09" w:rsidRDefault="001956C2" w:rsidP="001956C2">
      <w:pPr>
        <w:jc w:val="both"/>
      </w:pPr>
    </w:p>
    <w:p w:rsidR="008641C1" w:rsidRPr="00CC6A09" w:rsidRDefault="008641C1" w:rsidP="000C4E8A">
      <w:pPr>
        <w:jc w:val="both"/>
      </w:pPr>
    </w:p>
    <w:p w:rsidR="005E007C" w:rsidRDefault="005E007C" w:rsidP="000C4E8A">
      <w:pPr>
        <w:jc w:val="both"/>
      </w:pPr>
      <w:r w:rsidRPr="008C0BAB">
        <w:rPr>
          <w:b/>
        </w:rPr>
        <w:t>F600</w:t>
      </w:r>
      <w:r w:rsidR="001C2D6B">
        <w:rPr>
          <w:b/>
        </w:rPr>
        <w:t xml:space="preserve"> </w:t>
      </w:r>
      <w:r w:rsidR="00751F85">
        <w:rPr>
          <w:b/>
        </w:rPr>
        <w:t>–</w:t>
      </w:r>
      <w:r w:rsidR="001C2D6B">
        <w:rPr>
          <w:b/>
        </w:rPr>
        <w:t xml:space="preserve"> </w:t>
      </w:r>
      <w:r w:rsidR="00751F85" w:rsidRPr="00751F85">
        <w:t>w przypadku</w:t>
      </w:r>
      <w:r w:rsidR="00751F85">
        <w:rPr>
          <w:b/>
        </w:rPr>
        <w:t xml:space="preserve"> </w:t>
      </w:r>
      <w:r w:rsidR="00751F85" w:rsidRPr="00751F85">
        <w:t>kontrol</w:t>
      </w:r>
      <w:r w:rsidR="00751F85">
        <w:t>i</w:t>
      </w:r>
      <w:r w:rsidR="00751F85" w:rsidRPr="00751F85">
        <w:t xml:space="preserve"> gospodarstwa na</w:t>
      </w:r>
      <w:r w:rsidR="00751F85">
        <w:rPr>
          <w:b/>
        </w:rPr>
        <w:t xml:space="preserve"> </w:t>
      </w:r>
      <w:r w:rsidR="00751F85" w:rsidRPr="00751F85">
        <w:t>miejscu</w:t>
      </w:r>
      <w:r w:rsidR="00751F85">
        <w:t xml:space="preserve"> należy zaznaczyć kod „F” tj. gdy wniosek został wytypowany do kontroli, w przeciwnym wypadku należy zaznaczyć „N”.</w:t>
      </w:r>
    </w:p>
    <w:p w:rsidR="00751F85" w:rsidRPr="00751F85" w:rsidRDefault="00751F85" w:rsidP="000C4E8A">
      <w:pPr>
        <w:jc w:val="both"/>
      </w:pPr>
    </w:p>
    <w:p w:rsidR="005E007C" w:rsidRDefault="005E007C" w:rsidP="000C4E8A">
      <w:pPr>
        <w:jc w:val="both"/>
      </w:pPr>
      <w:r w:rsidRPr="002423DB">
        <w:rPr>
          <w:b/>
        </w:rPr>
        <w:t>F601</w:t>
      </w:r>
      <w:r w:rsidR="00751F85">
        <w:rPr>
          <w:b/>
        </w:rPr>
        <w:t xml:space="preserve"> – </w:t>
      </w:r>
      <w:r w:rsidR="00751F85" w:rsidRPr="00751F85">
        <w:t>data przeprowadzenia</w:t>
      </w:r>
      <w:r w:rsidR="00751F85">
        <w:t xml:space="preserve"> kontroli na miejscu</w:t>
      </w:r>
      <w:r w:rsidR="00A600D8">
        <w:t xml:space="preserve"> w wyniku typowania</w:t>
      </w:r>
      <w:r w:rsidR="00751F85">
        <w:t>, jeśli w polu F600 zaznaczono „F”, wymagany format: „RRRRMMDD” pis</w:t>
      </w:r>
      <w:r w:rsidR="00A600D8">
        <w:t>any ciągiem bez zbędnych znaków, jest to ostatni dzień kontroli na miejscu;</w:t>
      </w:r>
    </w:p>
    <w:p w:rsidR="00751F85" w:rsidRPr="008C0BAB" w:rsidRDefault="00751F85" w:rsidP="000C4E8A">
      <w:pPr>
        <w:jc w:val="both"/>
        <w:rPr>
          <w:b/>
        </w:rPr>
      </w:pPr>
    </w:p>
    <w:p w:rsidR="001956C2" w:rsidRDefault="001956C2" w:rsidP="001956C2">
      <w:pPr>
        <w:jc w:val="both"/>
      </w:pPr>
      <w:r w:rsidRPr="002423DB">
        <w:rPr>
          <w:b/>
        </w:rPr>
        <w:t>F602</w:t>
      </w:r>
      <w:r w:rsidRPr="00E001D7">
        <w:rPr>
          <w:b/>
          <w:color w:val="FF0000"/>
        </w:rPr>
        <w:t xml:space="preserve"> </w:t>
      </w:r>
      <w:r w:rsidRPr="002423DB">
        <w:rPr>
          <w:b/>
        </w:rPr>
        <w:t>–</w:t>
      </w:r>
      <w:r>
        <w:rPr>
          <w:b/>
        </w:rPr>
        <w:t xml:space="preserve"> jeżeli w wyniku kontroli operacji na miejscu nastąpiło </w:t>
      </w:r>
      <w:r w:rsidR="00671DE3">
        <w:rPr>
          <w:b/>
        </w:rPr>
        <w:t xml:space="preserve">jakiekolwiek </w:t>
      </w:r>
      <w:r w:rsidRPr="00CF5A72">
        <w:t>obniżenie</w:t>
      </w:r>
      <w:r>
        <w:t xml:space="preserve"> </w:t>
      </w:r>
      <w:r w:rsidR="00671DE3">
        <w:t>kwoty kosztów kwalifikowalnych</w:t>
      </w:r>
      <w:r>
        <w:t xml:space="preserve"> – należy wprowadzić (kod „</w:t>
      </w:r>
      <w:r w:rsidRPr="005F32C3">
        <w:rPr>
          <w:b/>
        </w:rPr>
        <w:t>Y</w:t>
      </w:r>
      <w:r>
        <w:t xml:space="preserve">”). Natomiast, gdy w wyniku kontroli operacji na miejscu nie nastąpiło obniżenie </w:t>
      </w:r>
      <w:r w:rsidR="00251DD1">
        <w:t>kwoty kosztów kwalifikowalnych</w:t>
      </w:r>
      <w:r>
        <w:t xml:space="preserve"> – </w:t>
      </w:r>
      <w:r>
        <w:lastRenderedPageBreak/>
        <w:t>należy wprowadzić (kod „</w:t>
      </w:r>
      <w:r w:rsidRPr="005F32C3">
        <w:rPr>
          <w:b/>
        </w:rPr>
        <w:t>N</w:t>
      </w:r>
      <w:r>
        <w:t xml:space="preserve">”). Zgodnie z kartą weryfikacji wniosku o płatność; pole wypełniane jest jedynie w przypadku, gdy w polu </w:t>
      </w:r>
      <w:r w:rsidRPr="007A7461">
        <w:rPr>
          <w:b/>
        </w:rPr>
        <w:t>F600</w:t>
      </w:r>
      <w:r>
        <w:t xml:space="preserve"> zaznaczono (kod „</w:t>
      </w:r>
      <w:r w:rsidRPr="007A7461">
        <w:rPr>
          <w:b/>
        </w:rPr>
        <w:t>F</w:t>
      </w:r>
      <w:r>
        <w:t>”).</w:t>
      </w:r>
    </w:p>
    <w:p w:rsidR="00CF5A72" w:rsidRPr="00CF5A72" w:rsidRDefault="00CF5A72" w:rsidP="000C4E8A">
      <w:pPr>
        <w:jc w:val="both"/>
      </w:pPr>
    </w:p>
    <w:p w:rsidR="001956C2" w:rsidRDefault="001956C2" w:rsidP="00576B5F">
      <w:pPr>
        <w:jc w:val="both"/>
      </w:pPr>
      <w:r w:rsidRPr="00576B5F">
        <w:rPr>
          <w:b/>
        </w:rPr>
        <w:t xml:space="preserve">F603 – </w:t>
      </w:r>
      <w:r w:rsidRPr="00CF5A72">
        <w:t>kod</w:t>
      </w:r>
      <w:r>
        <w:t xml:space="preserve"> przyczyny obniżenia </w:t>
      </w:r>
      <w:r w:rsidR="00101418">
        <w:t>kwoty kosztów kwalifikowalnych</w:t>
      </w:r>
      <w:r>
        <w:t xml:space="preserve"> w wyniku kontroli na miejscu. W przypadku gdy istnieje więcej niż jedna przyczyna, należy wskazać tę która uzasadnia najwyższą karę, należy zaznaczyć odpowiednio:</w:t>
      </w:r>
    </w:p>
    <w:p w:rsidR="001956C2" w:rsidRDefault="001956C2" w:rsidP="00EE0727">
      <w:pPr>
        <w:pStyle w:val="Akapitzlist"/>
        <w:ind w:left="720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8253"/>
      </w:tblGrid>
      <w:tr w:rsidR="001956C2" w:rsidTr="0007770B">
        <w:tc>
          <w:tcPr>
            <w:tcW w:w="959" w:type="dxa"/>
          </w:tcPr>
          <w:p w:rsidR="001956C2" w:rsidRPr="0002133F" w:rsidRDefault="001956C2" w:rsidP="0007770B">
            <w:pPr>
              <w:jc w:val="center"/>
              <w:rPr>
                <w:b/>
              </w:rPr>
            </w:pPr>
            <w:r w:rsidRPr="0002133F">
              <w:rPr>
                <w:b/>
              </w:rPr>
              <w:t>Kod</w:t>
            </w:r>
          </w:p>
        </w:tc>
        <w:tc>
          <w:tcPr>
            <w:tcW w:w="8253" w:type="dxa"/>
          </w:tcPr>
          <w:p w:rsidR="001956C2" w:rsidRPr="0002133F" w:rsidRDefault="001956C2" w:rsidP="0007770B">
            <w:pPr>
              <w:jc w:val="center"/>
              <w:rPr>
                <w:b/>
              </w:rPr>
            </w:pPr>
            <w:r w:rsidRPr="0002133F">
              <w:rPr>
                <w:b/>
              </w:rPr>
              <w:t>Przyczyna korekty</w:t>
            </w:r>
          </w:p>
        </w:tc>
      </w:tr>
      <w:tr w:rsidR="001956C2" w:rsidTr="0007770B">
        <w:tblPrEx>
          <w:tblBorders>
            <w:right w:val="none" w:sz="0" w:space="0" w:color="auto"/>
          </w:tblBorders>
        </w:tblPrEx>
        <w:tc>
          <w:tcPr>
            <w:tcW w:w="959" w:type="dxa"/>
          </w:tcPr>
          <w:p w:rsidR="001956C2" w:rsidRDefault="001956C2" w:rsidP="0007770B">
            <w:pPr>
              <w:jc w:val="center"/>
            </w:pPr>
            <w:r>
              <w:t>A</w:t>
            </w:r>
          </w:p>
        </w:tc>
        <w:tc>
          <w:tcPr>
            <w:tcW w:w="8253" w:type="dxa"/>
          </w:tcPr>
          <w:p w:rsidR="001956C2" w:rsidRPr="005F32C3" w:rsidRDefault="001956C2" w:rsidP="0007770B">
            <w:pPr>
              <w:jc w:val="both"/>
              <w:rPr>
                <w:bCs/>
              </w:rPr>
            </w:pPr>
            <w:r w:rsidRPr="005F32C3">
              <w:t>Niezgodność informacji zawartych we wniosku oraz dokumentach dołączonych do wniosku ze stanem faktycznym</w:t>
            </w:r>
          </w:p>
        </w:tc>
      </w:tr>
      <w:tr w:rsidR="001956C2" w:rsidTr="0007770B">
        <w:tc>
          <w:tcPr>
            <w:tcW w:w="959" w:type="dxa"/>
          </w:tcPr>
          <w:p w:rsidR="001956C2" w:rsidRDefault="001956C2" w:rsidP="0007770B">
            <w:pPr>
              <w:jc w:val="center"/>
            </w:pPr>
            <w:r>
              <w:t>C</w:t>
            </w:r>
          </w:p>
        </w:tc>
        <w:tc>
          <w:tcPr>
            <w:tcW w:w="8253" w:type="dxa"/>
          </w:tcPr>
          <w:p w:rsidR="001956C2" w:rsidRDefault="001956C2" w:rsidP="0007770B">
            <w:pPr>
              <w:jc w:val="both"/>
            </w:pPr>
            <w:r w:rsidRPr="0002133F">
              <w:rPr>
                <w:bCs/>
              </w:rPr>
              <w:t>Niedostarczenie przez Beneficjenta dokumentu po przeprowadzeniu kontroli na miejscu</w:t>
            </w:r>
          </w:p>
        </w:tc>
      </w:tr>
      <w:tr w:rsidR="001956C2" w:rsidTr="0007770B">
        <w:tc>
          <w:tcPr>
            <w:tcW w:w="959" w:type="dxa"/>
          </w:tcPr>
          <w:p w:rsidR="001956C2" w:rsidRDefault="001956C2" w:rsidP="0007770B">
            <w:pPr>
              <w:jc w:val="center"/>
            </w:pPr>
            <w:r>
              <w:t>D</w:t>
            </w:r>
          </w:p>
        </w:tc>
        <w:tc>
          <w:tcPr>
            <w:tcW w:w="8253" w:type="dxa"/>
          </w:tcPr>
          <w:p w:rsidR="001956C2" w:rsidRDefault="001956C2" w:rsidP="0007770B">
            <w:pPr>
              <w:jc w:val="both"/>
            </w:pPr>
            <w:r w:rsidRPr="0002133F">
              <w:rPr>
                <w:bCs/>
              </w:rPr>
              <w:t>Nieprawidłowość faktur lub dokumentów o równoważnej wartości dowodowej lub innych dokumentów wymaganych zgodnie z przepisami prawa krajowego lub unijnego</w:t>
            </w:r>
          </w:p>
        </w:tc>
      </w:tr>
      <w:tr w:rsidR="001956C2" w:rsidTr="0007770B">
        <w:tc>
          <w:tcPr>
            <w:tcW w:w="959" w:type="dxa"/>
          </w:tcPr>
          <w:p w:rsidR="001956C2" w:rsidRDefault="001956C2" w:rsidP="0007770B">
            <w:pPr>
              <w:jc w:val="center"/>
            </w:pPr>
            <w:r>
              <w:t>E</w:t>
            </w:r>
          </w:p>
        </w:tc>
        <w:tc>
          <w:tcPr>
            <w:tcW w:w="8253" w:type="dxa"/>
          </w:tcPr>
          <w:p w:rsidR="001956C2" w:rsidRDefault="001956C2" w:rsidP="0007770B">
            <w:pPr>
              <w:jc w:val="both"/>
            </w:pPr>
            <w:r w:rsidRPr="0002133F">
              <w:rPr>
                <w:bCs/>
              </w:rPr>
              <w:t>Rozpoczęcie realizacji operacji przed terminem określonym w zasadach Programu</w:t>
            </w:r>
          </w:p>
        </w:tc>
      </w:tr>
      <w:tr w:rsidR="001956C2" w:rsidTr="0007770B">
        <w:tc>
          <w:tcPr>
            <w:tcW w:w="959" w:type="dxa"/>
          </w:tcPr>
          <w:p w:rsidR="001956C2" w:rsidRDefault="001956C2" w:rsidP="0007770B">
            <w:pPr>
              <w:jc w:val="center"/>
            </w:pPr>
            <w:r>
              <w:t>F</w:t>
            </w:r>
          </w:p>
        </w:tc>
        <w:tc>
          <w:tcPr>
            <w:tcW w:w="8253" w:type="dxa"/>
          </w:tcPr>
          <w:p w:rsidR="001956C2" w:rsidRDefault="001956C2" w:rsidP="0007770B">
            <w:pPr>
              <w:jc w:val="both"/>
            </w:pPr>
            <w:r w:rsidRPr="0002133F">
              <w:rPr>
                <w:bCs/>
              </w:rPr>
              <w:t>Nie realizowanie lub zaprzestanie realizacji zobowiązań określonych w umowie przyznania pomocy</w:t>
            </w:r>
          </w:p>
        </w:tc>
      </w:tr>
    </w:tbl>
    <w:p w:rsidR="00227432" w:rsidRDefault="00227432" w:rsidP="000C4E8A">
      <w:pPr>
        <w:jc w:val="both"/>
        <w:rPr>
          <w:b/>
        </w:rPr>
      </w:pPr>
    </w:p>
    <w:sectPr w:rsidR="00227432" w:rsidSect="00274BFC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A5F" w:rsidRDefault="00D17A5F" w:rsidP="00227432">
      <w:r>
        <w:separator/>
      </w:r>
    </w:p>
  </w:endnote>
  <w:endnote w:type="continuationSeparator" w:id="0">
    <w:p w:rsidR="00D17A5F" w:rsidRDefault="00D17A5F" w:rsidP="0022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79"/>
      <w:gridCol w:w="1983"/>
      <w:gridCol w:w="3650"/>
    </w:tblGrid>
    <w:tr w:rsidR="00274BFC" w:rsidRPr="00D244F9" w:rsidTr="00BF3168">
      <w:trPr>
        <w:trHeight w:val="410"/>
      </w:trPr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74BFC" w:rsidRPr="006E18B8" w:rsidRDefault="00274BFC" w:rsidP="00274BFC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3.18.</w:t>
          </w:r>
        </w:p>
        <w:p w:rsidR="00274BFC" w:rsidRPr="006E18B8" w:rsidRDefault="00274BFC" w:rsidP="00274BF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B5032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B50328" w:rsidRPr="00D244F9">
            <w:rPr>
              <w:rStyle w:val="Numerstrony"/>
              <w:sz w:val="18"/>
              <w:szCs w:val="18"/>
            </w:rPr>
            <w:fldChar w:fldCharType="separate"/>
          </w:r>
          <w:r w:rsidR="00DC66EC">
            <w:rPr>
              <w:rStyle w:val="Numerstrony"/>
              <w:noProof/>
              <w:sz w:val="18"/>
              <w:szCs w:val="18"/>
            </w:rPr>
            <w:t>2</w:t>
          </w:r>
          <w:r w:rsidR="00B50328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B5032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B50328" w:rsidRPr="00D244F9">
            <w:rPr>
              <w:rStyle w:val="Numerstrony"/>
              <w:sz w:val="18"/>
              <w:szCs w:val="18"/>
            </w:rPr>
            <w:fldChar w:fldCharType="separate"/>
          </w:r>
          <w:r w:rsidR="00DC66EC">
            <w:rPr>
              <w:rStyle w:val="Numerstrony"/>
              <w:noProof/>
              <w:sz w:val="18"/>
              <w:szCs w:val="18"/>
            </w:rPr>
            <w:t>11</w:t>
          </w:r>
          <w:r w:rsidR="00B50328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74BFC" w:rsidRDefault="00274BFC" w:rsidP="00274BFC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C66EC" w:rsidRDefault="00DC66EC" w:rsidP="00DC66E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274BFC" w:rsidRPr="00D244F9" w:rsidRDefault="00DC66EC" w:rsidP="00DC66EC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</w:tr>
  </w:tbl>
  <w:p w:rsidR="00274BFC" w:rsidRDefault="00274BF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274BFC" w:rsidRPr="00D244F9" w:rsidTr="00274BFC">
      <w:trPr>
        <w:trHeight w:val="410"/>
      </w:trPr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C66EC" w:rsidRDefault="00DC66EC" w:rsidP="00DC66E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BE7D0E" w:rsidRPr="006E18B8" w:rsidRDefault="00DC66EC" w:rsidP="00DC66E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E7D0E" w:rsidRDefault="00BE7D0E" w:rsidP="00274BFC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74BFC" w:rsidRPr="006E18B8" w:rsidRDefault="00274BFC" w:rsidP="00274BFC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3.18.</w:t>
          </w:r>
        </w:p>
        <w:p w:rsidR="00BE7D0E" w:rsidRPr="00D244F9" w:rsidRDefault="00274BFC" w:rsidP="00274BFC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B5032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B50328" w:rsidRPr="00D244F9">
            <w:rPr>
              <w:rStyle w:val="Numerstrony"/>
              <w:sz w:val="18"/>
              <w:szCs w:val="18"/>
            </w:rPr>
            <w:fldChar w:fldCharType="separate"/>
          </w:r>
          <w:r w:rsidR="00DC66EC">
            <w:rPr>
              <w:rStyle w:val="Numerstrony"/>
              <w:noProof/>
              <w:sz w:val="18"/>
              <w:szCs w:val="18"/>
            </w:rPr>
            <w:t>1</w:t>
          </w:r>
          <w:r w:rsidR="00B50328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B5032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B50328" w:rsidRPr="00D244F9">
            <w:rPr>
              <w:rStyle w:val="Numerstrony"/>
              <w:sz w:val="18"/>
              <w:szCs w:val="18"/>
            </w:rPr>
            <w:fldChar w:fldCharType="separate"/>
          </w:r>
          <w:r w:rsidR="00DC66EC">
            <w:rPr>
              <w:rStyle w:val="Numerstrony"/>
              <w:noProof/>
              <w:sz w:val="18"/>
              <w:szCs w:val="18"/>
            </w:rPr>
            <w:t>11</w:t>
          </w:r>
          <w:r w:rsidR="00B50328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BE7D0E" w:rsidRDefault="00BE7D0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A5F" w:rsidRDefault="00D17A5F" w:rsidP="00227432">
      <w:r>
        <w:separator/>
      </w:r>
    </w:p>
  </w:footnote>
  <w:footnote w:type="continuationSeparator" w:id="0">
    <w:p w:rsidR="00D17A5F" w:rsidRDefault="00D17A5F" w:rsidP="002274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53420"/>
    <w:multiLevelType w:val="hybridMultilevel"/>
    <w:tmpl w:val="F230B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54BA1"/>
    <w:multiLevelType w:val="hybridMultilevel"/>
    <w:tmpl w:val="2E8E4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5E36C8"/>
    <w:multiLevelType w:val="hybridMultilevel"/>
    <w:tmpl w:val="02C8F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E18CC"/>
    <w:multiLevelType w:val="hybridMultilevel"/>
    <w:tmpl w:val="EE6C3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3C1CBC"/>
    <w:multiLevelType w:val="hybridMultilevel"/>
    <w:tmpl w:val="033EDD0E"/>
    <w:lvl w:ilvl="0" w:tplc="F08CE162">
      <w:start w:val="1"/>
      <w:numFmt w:val="decimal"/>
      <w:lvlText w:val="%1"/>
      <w:lvlJc w:val="left"/>
      <w:pPr>
        <w:ind w:left="1065" w:hanging="7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BE72DD"/>
    <w:multiLevelType w:val="hybridMultilevel"/>
    <w:tmpl w:val="4E685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117B5B"/>
    <w:rsid w:val="0007770B"/>
    <w:rsid w:val="00093092"/>
    <w:rsid w:val="00093619"/>
    <w:rsid w:val="00094121"/>
    <w:rsid w:val="000B2E22"/>
    <w:rsid w:val="000C4E8A"/>
    <w:rsid w:val="000C55FF"/>
    <w:rsid w:val="000E05F9"/>
    <w:rsid w:val="000F5208"/>
    <w:rsid w:val="00101418"/>
    <w:rsid w:val="00117B5B"/>
    <w:rsid w:val="001413D6"/>
    <w:rsid w:val="00180103"/>
    <w:rsid w:val="0019360C"/>
    <w:rsid w:val="001951D0"/>
    <w:rsid w:val="001956C2"/>
    <w:rsid w:val="00197E42"/>
    <w:rsid w:val="001B2FC9"/>
    <w:rsid w:val="001B3F1E"/>
    <w:rsid w:val="001C2D6B"/>
    <w:rsid w:val="001F5005"/>
    <w:rsid w:val="00201B8C"/>
    <w:rsid w:val="00227432"/>
    <w:rsid w:val="002423DB"/>
    <w:rsid w:val="00250B60"/>
    <w:rsid w:val="00251DD1"/>
    <w:rsid w:val="002549E0"/>
    <w:rsid w:val="00263B6F"/>
    <w:rsid w:val="00274BFC"/>
    <w:rsid w:val="00283735"/>
    <w:rsid w:val="00291A31"/>
    <w:rsid w:val="002A336E"/>
    <w:rsid w:val="002B2F57"/>
    <w:rsid w:val="00320D2B"/>
    <w:rsid w:val="00345031"/>
    <w:rsid w:val="003458E7"/>
    <w:rsid w:val="00370441"/>
    <w:rsid w:val="0037723F"/>
    <w:rsid w:val="003D0AB7"/>
    <w:rsid w:val="003D4077"/>
    <w:rsid w:val="0041041B"/>
    <w:rsid w:val="00411D1F"/>
    <w:rsid w:val="00433443"/>
    <w:rsid w:val="0044476C"/>
    <w:rsid w:val="004822AF"/>
    <w:rsid w:val="004914EB"/>
    <w:rsid w:val="004954C6"/>
    <w:rsid w:val="004E090C"/>
    <w:rsid w:val="004F2559"/>
    <w:rsid w:val="0050027A"/>
    <w:rsid w:val="00507205"/>
    <w:rsid w:val="00535741"/>
    <w:rsid w:val="005468DA"/>
    <w:rsid w:val="00553868"/>
    <w:rsid w:val="00565ADB"/>
    <w:rsid w:val="0057562C"/>
    <w:rsid w:val="00576B5F"/>
    <w:rsid w:val="00587365"/>
    <w:rsid w:val="0059476B"/>
    <w:rsid w:val="005A0387"/>
    <w:rsid w:val="005A4A82"/>
    <w:rsid w:val="005B4D02"/>
    <w:rsid w:val="005D6F48"/>
    <w:rsid w:val="005E007C"/>
    <w:rsid w:val="005E3192"/>
    <w:rsid w:val="005E66E0"/>
    <w:rsid w:val="005F72C1"/>
    <w:rsid w:val="00612DFC"/>
    <w:rsid w:val="00655C7C"/>
    <w:rsid w:val="00663D7F"/>
    <w:rsid w:val="0066723E"/>
    <w:rsid w:val="00671DE3"/>
    <w:rsid w:val="00683825"/>
    <w:rsid w:val="00687600"/>
    <w:rsid w:val="006A5355"/>
    <w:rsid w:val="006C24D4"/>
    <w:rsid w:val="00751F85"/>
    <w:rsid w:val="0078009D"/>
    <w:rsid w:val="007A16C6"/>
    <w:rsid w:val="007B28CB"/>
    <w:rsid w:val="007B56B7"/>
    <w:rsid w:val="007D2300"/>
    <w:rsid w:val="007D4C6A"/>
    <w:rsid w:val="007D61A8"/>
    <w:rsid w:val="007D792E"/>
    <w:rsid w:val="007E53AB"/>
    <w:rsid w:val="007F6225"/>
    <w:rsid w:val="0082202F"/>
    <w:rsid w:val="00841866"/>
    <w:rsid w:val="008603D7"/>
    <w:rsid w:val="008641C1"/>
    <w:rsid w:val="0088669B"/>
    <w:rsid w:val="008C0BAB"/>
    <w:rsid w:val="008C27BF"/>
    <w:rsid w:val="008E54E2"/>
    <w:rsid w:val="0091364E"/>
    <w:rsid w:val="00924760"/>
    <w:rsid w:val="009321E3"/>
    <w:rsid w:val="00951413"/>
    <w:rsid w:val="009D58BC"/>
    <w:rsid w:val="00A163AC"/>
    <w:rsid w:val="00A26C44"/>
    <w:rsid w:val="00A3565C"/>
    <w:rsid w:val="00A600D8"/>
    <w:rsid w:val="00A91557"/>
    <w:rsid w:val="00AA1514"/>
    <w:rsid w:val="00AB24C0"/>
    <w:rsid w:val="00AC5BB2"/>
    <w:rsid w:val="00B03999"/>
    <w:rsid w:val="00B064A9"/>
    <w:rsid w:val="00B10874"/>
    <w:rsid w:val="00B32780"/>
    <w:rsid w:val="00B40B83"/>
    <w:rsid w:val="00B50328"/>
    <w:rsid w:val="00B53714"/>
    <w:rsid w:val="00B95B75"/>
    <w:rsid w:val="00BA0418"/>
    <w:rsid w:val="00BC15F1"/>
    <w:rsid w:val="00BC3479"/>
    <w:rsid w:val="00BD41FE"/>
    <w:rsid w:val="00BE7D0E"/>
    <w:rsid w:val="00C11932"/>
    <w:rsid w:val="00C11EE8"/>
    <w:rsid w:val="00C65672"/>
    <w:rsid w:val="00C85B3C"/>
    <w:rsid w:val="00C978DA"/>
    <w:rsid w:val="00CB3C96"/>
    <w:rsid w:val="00CC1DE2"/>
    <w:rsid w:val="00CC6A09"/>
    <w:rsid w:val="00CC71B5"/>
    <w:rsid w:val="00CE1E43"/>
    <w:rsid w:val="00CF5107"/>
    <w:rsid w:val="00CF5605"/>
    <w:rsid w:val="00CF5A72"/>
    <w:rsid w:val="00D17A5F"/>
    <w:rsid w:val="00D64F3E"/>
    <w:rsid w:val="00D940BF"/>
    <w:rsid w:val="00DB1714"/>
    <w:rsid w:val="00DC66EC"/>
    <w:rsid w:val="00DD082E"/>
    <w:rsid w:val="00DD68E0"/>
    <w:rsid w:val="00E001D7"/>
    <w:rsid w:val="00E144EC"/>
    <w:rsid w:val="00E30C82"/>
    <w:rsid w:val="00E3445C"/>
    <w:rsid w:val="00E356C8"/>
    <w:rsid w:val="00E4058D"/>
    <w:rsid w:val="00E45F1D"/>
    <w:rsid w:val="00E57B54"/>
    <w:rsid w:val="00E603F5"/>
    <w:rsid w:val="00E93687"/>
    <w:rsid w:val="00EB1796"/>
    <w:rsid w:val="00EC3BB8"/>
    <w:rsid w:val="00ED54F3"/>
    <w:rsid w:val="00EE0727"/>
    <w:rsid w:val="00F03DEE"/>
    <w:rsid w:val="00F21703"/>
    <w:rsid w:val="00F25591"/>
    <w:rsid w:val="00F33582"/>
    <w:rsid w:val="00F60457"/>
    <w:rsid w:val="00F71903"/>
    <w:rsid w:val="00F741AC"/>
    <w:rsid w:val="00FC313D"/>
    <w:rsid w:val="00FC44C4"/>
    <w:rsid w:val="00FD27D0"/>
    <w:rsid w:val="00FF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CC6A09"/>
    <w:rPr>
      <w:sz w:val="22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CC6A09"/>
    <w:rPr>
      <w:sz w:val="22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227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27432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227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2743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6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6C8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5873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C2945-4531-420E-9DB0-3702F0CFC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2800</Words>
  <Characters>16800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2014-01-09T10:05:00Z</cp:lastPrinted>
  <dcterms:created xsi:type="dcterms:W3CDTF">2014-09-10T11:11:00Z</dcterms:created>
  <dcterms:modified xsi:type="dcterms:W3CDTF">2014-09-10T11:11:00Z</dcterms:modified>
</cp:coreProperties>
</file>